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Examen 2</w:t>
      </w:r>
    </w:p>
    <w:p>
      <w:pPr>
        <w:spacing w:after="160"/>
        <w:jc w:val="center"/>
      </w:pPr>
      <w:r>
        <w:rPr>
          <w:i/>
          <w:iCs/>
          <w:color w:val="595959"/>
          <w:sz w:val="18"/>
          <w:szCs w:val="18"/>
        </w:rPr>
        <w:t xml:space="preserve">CS109 · Alemán I · martes, 13 de octubre de 2026</w:t>
      </w:r>
    </w:p>
    <w:p>
      <w:pPr>
        <w:spacing w:after="160"/>
        <w:jc w:val="center"/>
      </w:pPr>
      <w:r>
        <w:rPr>
          <w:b/>
          <w:bCs/>
          <w:sz w:val="22"/>
          <w:szCs w:val="22"/>
        </w:rPr>
        <w:t xml:space="preserve">PARCIAL · peso 10%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Kapitel 3 y 4. De 11:00 a 12:15.</w:t>
      </w:r>
    </w:p>
    <w:p>
      <w:pPr>
        <w:spacing w:after="160"/>
      </w:pPr>
      <w:r>
        <w:rPr>
          <w:sz w:val="20"/>
          <w:szCs w:val="20"/>
        </w:rPr>
        <w:t xml:space="preserve">Peso en la calificación final: 10%.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Capítulos 1 a 6: 60% — 10% cada capítulo</w:t>
      </w:r>
    </w:p>
    <w:p>
      <w:pPr>
        <w:pStyle w:val="ListParagraph"/>
        <w:numPr>
          <w:ilvl w:val="0"/>
          <w:numId w:val="2"/>
        </w:numPr>
        <w:spacing w:after="60"/>
      </w:pPr>
      <w:r>
        <w:rPr>
          <w:sz w:val="20"/>
          <w:szCs w:val="20"/>
        </w:rPr>
        <w:t xml:space="preserve">Plataformas 1 y 2: 10% — 5% cada una</w:t>
      </w:r>
    </w:p>
    <w:p>
      <w:pPr>
        <w:pStyle w:val="ListParagraph"/>
        <w:numPr>
          <w:ilvl w:val="0"/>
          <w:numId w:val="2"/>
        </w:numPr>
        <w:spacing w:after="60"/>
      </w:pPr>
      <w:r>
        <w:rPr>
          <w:sz w:val="20"/>
          <w:szCs w:val="20"/>
        </w:rPr>
        <w:t xml:space="preserve">Examen 1, Examen 2 y Endexamen: 30% — 10% cada uno</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Alemán I (cero alemán → español al lado)</w:t>
      </w:r>
    </w:p>
    <w:p>
      <w:pPr>
        <w:spacing w:after="160"/>
      </w:pPr>
      <w:r>
        <w:rPr>
          <w:sz w:val="20"/>
          <w:szCs w:val="20"/>
        </w:rPr>
        <w:t xml:space="preserve">Para: Examen 2. Días restantes: -8. REGLA DE ESTA GUÍA: cada palabra o frase en alemán lleva su significado en español entre paréntesis. No asumas que «ya sabes» nada. Lee alemán → español en voz alta.</w:t>
      </w:r>
    </w:p>
    <w:p>
      <w:pPr>
        <w:spacing w:after="60" w:before="160"/>
      </w:pPr>
      <w:r>
        <w:rPr>
          <w:b/>
          <w:bCs/>
          <w:sz w:val="20"/>
          <w:szCs w:val="20"/>
        </w:rPr>
        <w:t xml:space="preserve">0. Alfabeto mental (lo mínimo)</w:t>
      </w:r>
    </w:p>
    <w:p>
      <w:pPr>
        <w:spacing w:after="160"/>
      </w:pPr>
      <w:r>
        <w:rPr>
          <w:sz w:val="20"/>
          <w:szCs w:val="20"/>
        </w:rP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rPr>
          <w:sz w:val="20"/>
          <w:szCs w:val="20"/>
        </w:rPr>
        <w:t xml:space="preserve">Artículos: der = el (masculino) · die = la / las (femenino o plural) · das = lo/el (neutro). Ej.: der Vater (el padre), die Mutter (la madre), das Kind (el niño/a).</w:t>
      </w:r>
    </w:p>
    <w:p>
      <w:pPr>
        <w:spacing w:after="60" w:before="160"/>
      </w:pPr>
      <w:r>
        <w:rPr>
          <w:b/>
          <w:bCs/>
          <w:sz w:val="20"/>
          <w:szCs w:val="20"/>
        </w:rPr>
        <w:t xml:space="preserve">A. Verbos en presente (Präsens = tiempo presente)</w:t>
      </w:r>
    </w:p>
    <w:p>
      <w:pPr>
        <w:spacing w:after="160"/>
      </w:pPr>
      <w:r>
        <w:rPr>
          <w:sz w:val="20"/>
          <w:szCs w:val="20"/>
        </w:rP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pPr>
        <w:spacing w:after="160"/>
      </w:pPr>
      <w:r>
        <w:rPr>
          <w:sz w:val="20"/>
          <w:szCs w:val="20"/>
        </w:rPr>
        <w:t xml:space="preserve">Si el verbo termina en -t/-d (o grupos difíciles), du/er llevan -est/-et: arbeiten = trabajar → du arbeitest (tú trabajas), er arbeitet (él trabaja). finden = encontrar → du findest (tú encuentras).</w:t>
      </w:r>
    </w:p>
    <w:p>
      <w:pPr>
        <w:spacing w:after="160"/>
      </w:pPr>
      <w:r>
        <w:rPr>
          <w:sz w:val="20"/>
          <w:szCs w:val="20"/>
        </w:rPr>
        <w:t xml:space="preserve">sein = ser/estar (OBLIGATORIO de memoria): ich bin (yo soy/estoy) · du bist (tú eres/estás) · er/sie/es ist (él/ella es/está) · wir sind (nosotros somos/estamos) · ihr seid (vosotros sois/estáis) · sie/Sie sind (ellos son / usted es).</w:t>
      </w:r>
    </w:p>
    <w:p>
      <w:pPr>
        <w:spacing w:after="160"/>
      </w:pPr>
      <w:r>
        <w:rPr>
          <w:sz w:val="20"/>
          <w:szCs w:val="20"/>
        </w:rPr>
        <w:t xml:space="preserve">haben = tener: ich habe (yo tengo) · du hast (tú tienes) · er/sie/es hat (él/ella tiene) · wir haben (nosotros tenemos) · ihr habt (vosotros tenéis) · sie/Sie haben (ellos tienen / usted tiene).</w:t>
      </w:r>
    </w:p>
    <w:p>
      <w:pPr>
        <w:spacing w:after="160"/>
      </w:pPr>
      <w:r>
        <w:rPr>
          <w:sz w:val="20"/>
          <w:szCs w:val="20"/>
        </w:rP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sz w:val="20"/>
          <w:szCs w:val="20"/>
        </w:rPr>
        <w:t xml:space="preserve">B. Dónde va el verbo (si fallas esto, la oración suena mal)</w:t>
      </w:r>
    </w:p>
    <w:p>
      <w:pPr>
        <w:pStyle w:val="ListParagraph"/>
        <w:numPr>
          <w:ilvl w:val="0"/>
          <w:numId w:val="2"/>
        </w:numPr>
        <w:spacing w:after="60"/>
      </w:pPr>
      <w:r>
        <w:rPr>
          <w:sz w:val="20"/>
          <w:szCs w:val="20"/>
        </w:rPr>
        <w:t xml:space="preserve">Frase normal: el verbo conjugado va en 2ª posición. «Heute gehe ich zur Uni.» = Hoy voy a la uni. (NO: «Heute ich gehe…»)</w:t>
      </w:r>
    </w:p>
    <w:p>
      <w:pPr>
        <w:pStyle w:val="ListParagraph"/>
        <w:numPr>
          <w:ilvl w:val="0"/>
          <w:numId w:val="2"/>
        </w:numPr>
        <w:spacing w:after="60"/>
      </w:pPr>
      <w:r>
        <w:rPr>
          <w:sz w:val="20"/>
          <w:szCs w:val="20"/>
        </w:rPr>
        <w:t xml:space="preserve">Pregunta sí/no: verbo primero. «Bist du Student?» = ¿Eres estudiante? «Kommst du aus Mexiko?» = ¿Vienes de México?</w:t>
      </w:r>
    </w:p>
    <w:p>
      <w:pPr>
        <w:pStyle w:val="ListParagraph"/>
        <w:numPr>
          <w:ilvl w:val="0"/>
          <w:numId w:val="2"/>
        </w:numPr>
        <w:spacing w:after="60"/>
      </w:pPr>
      <w:r>
        <w:rPr>
          <w:sz w:val="20"/>
          <w:szCs w:val="20"/>
        </w:rP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rPr>
          <w:sz w:val="20"/>
          <w:szCs w:val="20"/>
        </w:rPr>
        <w:t xml:space="preserve">Negación: nicht = no (niega verbo/adjetivo/frase). «Ich bin nicht müde.» = No estoy cansado/a. kein/keine = ningún/ninguna (niega un sustantivo). «Ich habe keine Geschwister.» = No tengo hermanos.</w:t>
      </w:r>
    </w:p>
    <w:p>
      <w:pPr>
        <w:spacing w:after="60" w:before="160"/>
      </w:pPr>
      <w:r>
        <w:rPr>
          <w:b/>
          <w:bCs/>
          <w:sz w:val="20"/>
          <w:szCs w:val="20"/>
        </w:rPr>
        <w:t xml:space="preserve">C. Vocabulario Kapitel 1+2 — alemán (español)</w:t>
      </w:r>
    </w:p>
    <w:p>
      <w:pPr>
        <w:spacing w:after="160"/>
      </w:pPr>
      <w:r>
        <w:rPr>
          <w:sz w:val="20"/>
          <w:szCs w:val="20"/>
        </w:rPr>
        <w:t xml:space="preserve">Saludos:</w:t>
      </w:r>
    </w:p>
    <w:p>
      <w:pPr>
        <w:pStyle w:val="ListParagraph"/>
        <w:numPr>
          <w:ilvl w:val="0"/>
          <w:numId w:val="2"/>
        </w:numPr>
        <w:spacing w:after="60"/>
      </w:pPr>
      <w:r>
        <w:rPr>
          <w:sz w:val="20"/>
          <w:szCs w:val="20"/>
        </w:rPr>
        <w:t xml:space="preserve">Hallo (hola) · Guten Morgen (buenos días) · Guten Tag (buenas / hola de día) · Guten Abend (buenas noches al llegar) · Auf Wiedersehen (adiós formal) · Tschüss (chao) · Bis bald (hasta pronto)</w:t>
      </w:r>
    </w:p>
    <w:p>
      <w:pPr>
        <w:spacing w:after="160"/>
      </w:pPr>
      <w:r>
        <w:rPr>
          <w:sz w:val="20"/>
          <w:szCs w:val="20"/>
        </w:rPr>
        <w:t xml:space="preserve">Presentarse (frases listas):</w:t>
      </w:r>
    </w:p>
    <w:p>
      <w:pPr>
        <w:pStyle w:val="ListParagraph"/>
        <w:numPr>
          <w:ilvl w:val="0"/>
          <w:numId w:val="2"/>
        </w:numPr>
        <w:spacing w:after="60"/>
      </w:pPr>
      <w:r>
        <w:rPr>
          <w:sz w:val="20"/>
          <w:szCs w:val="20"/>
        </w:rPr>
        <w:t xml:space="preserve">Ich heiße… = Me llamo… · Ich bin… = Soy… · Ich komme aus… = Vengo de…</w:t>
      </w:r>
    </w:p>
    <w:p>
      <w:pPr>
        <w:pStyle w:val="ListParagraph"/>
        <w:numPr>
          <w:ilvl w:val="0"/>
          <w:numId w:val="2"/>
        </w:numPr>
        <w:spacing w:after="60"/>
      </w:pPr>
      <w:r>
        <w:rPr>
          <w:sz w:val="20"/>
          <w:szCs w:val="20"/>
        </w:rPr>
        <w:t xml:space="preserve">Ich wohne in… = Vivo en… · Ich studiere… = Estudio… · Ich spreche… = Hablo…</w:t>
      </w:r>
    </w:p>
    <w:p>
      <w:pPr>
        <w:spacing w:after="160"/>
      </w:pPr>
      <w:r>
        <w:rPr>
          <w:sz w:val="20"/>
          <w:szCs w:val="20"/>
        </w:rPr>
        <w:t xml:space="preserve">Familia (con artículo):</w:t>
      </w:r>
    </w:p>
    <w:p>
      <w:pPr>
        <w:pStyle w:val="ListParagraph"/>
        <w:numPr>
          <w:ilvl w:val="0"/>
          <w:numId w:val="2"/>
        </w:numPr>
        <w:spacing w:after="60"/>
      </w:pPr>
      <w:r>
        <w:rPr>
          <w:sz w:val="20"/>
          <w:szCs w:val="20"/>
        </w:rP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pPr>
        <w:spacing w:after="160"/>
      </w:pPr>
      <w:r>
        <w:rPr>
          <w:sz w:val="20"/>
          <w:szCs w:val="20"/>
        </w:rPr>
        <w:t xml:space="preserve">Possessivos (mi / tu / su…):</w:t>
      </w:r>
    </w:p>
    <w:p>
      <w:pPr>
        <w:pStyle w:val="ListParagraph"/>
        <w:numPr>
          <w:ilvl w:val="0"/>
          <w:numId w:val="2"/>
        </w:numPr>
        <w:spacing w:after="60"/>
      </w:pPr>
      <w:r>
        <w:rPr>
          <w:sz w:val="20"/>
          <w:szCs w:val="20"/>
        </w:rP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pPr>
        <w:spacing w:after="160"/>
      </w:pPr>
      <w:r>
        <w:rPr>
          <w:sz w:val="20"/>
          <w:szCs w:val="20"/>
        </w:rPr>
        <w:t xml:space="preserve">Profesiones (tras sein = ser, SIN artículo «ein»):</w:t>
      </w:r>
    </w:p>
    <w:p>
      <w:pPr>
        <w:pStyle w:val="ListParagraph"/>
        <w:numPr>
          <w:ilvl w:val="0"/>
          <w:numId w:val="2"/>
        </w:numPr>
        <w:spacing w:after="60"/>
      </w:pPr>
      <w:r>
        <w:rPr>
          <w:sz w:val="20"/>
          <w:szCs w:val="20"/>
        </w:rP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pPr>
        <w:spacing w:after="160"/>
      </w:pPr>
      <w:r>
        <w:rPr>
          <w:sz w:val="20"/>
          <w:szCs w:val="20"/>
        </w:rPr>
        <w:t xml:space="preserve">Números (di la traducción en español mientras memorizas):</w:t>
      </w:r>
    </w:p>
    <w:p>
      <w:pPr>
        <w:pStyle w:val="ListParagraph"/>
        <w:numPr>
          <w:ilvl w:val="0"/>
          <w:numId w:val="2"/>
        </w:numPr>
        <w:spacing w:after="60"/>
      </w:pPr>
      <w:r>
        <w:rPr>
          <w:sz w:val="20"/>
          <w:szCs w:val="20"/>
        </w:rPr>
        <w:t xml:space="preserve">null (0) eins (1) zwei (2) drei (3) vier (4) fünf (5) sechs (6) sieben (7) acht (8) neun (9) zehn (10) elf (11) zwölf (12) dreizehn (13) … zwanzig (20). 21 = einundzwanzig (uno-y-veinte: se dice «al revés»).</w:t>
      </w:r>
    </w:p>
    <w:p>
      <w:pPr>
        <w:spacing w:after="160"/>
      </w:pPr>
      <w:r>
        <w:rPr>
          <w:sz w:val="20"/>
          <w:szCs w:val="20"/>
        </w:rPr>
        <w:t xml:space="preserve">Palabras pregunta (W-Wörter):</w:t>
      </w:r>
    </w:p>
    <w:p>
      <w:pPr>
        <w:pStyle w:val="ListParagraph"/>
        <w:numPr>
          <w:ilvl w:val="0"/>
          <w:numId w:val="2"/>
        </w:numPr>
        <w:spacing w:after="60"/>
      </w:pPr>
      <w:r>
        <w:rPr>
          <w:sz w:val="20"/>
          <w:szCs w:val="20"/>
        </w:rPr>
        <w:t xml:space="preserve">wer (quién) · was (qué) · wo (dónde) · woher (de dónde) · wohin (a dónde) · wie (cómo) · wann (cuándo) · warum (por qué) · welche/r/s (cuál / qué)</w:t>
      </w:r>
    </w:p>
    <w:p>
      <w:pPr>
        <w:spacing w:after="60" w:before="160"/>
      </w:pPr>
      <w:r>
        <w:rPr>
          <w:b/>
          <w:bCs/>
          <w:sz w:val="20"/>
          <w:szCs w:val="20"/>
        </w:rPr>
        <w:t xml:space="preserve">D. Diálogos modelo (alemán = español)</w:t>
      </w:r>
    </w:p>
    <w:p>
      <w:pPr>
        <w:pStyle w:val="ListParagraph"/>
        <w:numPr>
          <w:ilvl w:val="0"/>
          <w:numId w:val="2"/>
        </w:numPr>
        <w:spacing w:after="60"/>
      </w:pPr>
      <w:r>
        <w:rPr>
          <w:sz w:val="20"/>
          <w:szCs w:val="20"/>
        </w:rPr>
        <w:t xml:space="preserve">A: Hallo! Wie heißt du? = ¡Hola! ¿Cómo te llamas?</w:t>
      </w:r>
    </w:p>
    <w:p>
      <w:pPr>
        <w:pStyle w:val="ListParagraph"/>
        <w:numPr>
          <w:ilvl w:val="0"/>
          <w:numId w:val="2"/>
        </w:numPr>
        <w:spacing w:after="60"/>
      </w:pPr>
      <w:r>
        <w:rPr>
          <w:sz w:val="20"/>
          <w:szCs w:val="20"/>
        </w:rPr>
        <w:t xml:space="preserve">B: Ich heiße Ada. Und du? = Me llamo Ada. ¿Y tú?</w:t>
      </w:r>
    </w:p>
    <w:p>
      <w:pPr>
        <w:pStyle w:val="ListParagraph"/>
        <w:numPr>
          <w:ilvl w:val="0"/>
          <w:numId w:val="2"/>
        </w:numPr>
        <w:spacing w:after="60"/>
      </w:pPr>
      <w:r>
        <w:rPr>
          <w:sz w:val="20"/>
          <w:szCs w:val="20"/>
        </w:rPr>
        <w:t xml:space="preserve">A: Ich komme aus Mexiko. Woher kommst du? = Vengo de México. ¿De dónde vienes?</w:t>
      </w:r>
    </w:p>
    <w:p>
      <w:pPr>
        <w:pStyle w:val="ListParagraph"/>
        <w:numPr>
          <w:ilvl w:val="0"/>
          <w:numId w:val="2"/>
        </w:numPr>
        <w:spacing w:after="60"/>
      </w:pPr>
      <w:r>
        <w:rPr>
          <w:sz w:val="20"/>
          <w:szCs w:val="20"/>
        </w:rPr>
        <w:t xml:space="preserve">B: Ich wohne in Puebla und studiere Informatik. = Vivo en Puebla y estudio informática.</w:t>
      </w:r>
    </w:p>
    <w:p>
      <w:pPr>
        <w:pStyle w:val="ListParagraph"/>
        <w:numPr>
          <w:ilvl w:val="0"/>
          <w:numId w:val="2"/>
        </w:numPr>
        <w:spacing w:after="60"/>
      </w:pPr>
      <w:r>
        <w:rPr>
          <w:sz w:val="20"/>
          <w:szCs w:val="20"/>
        </w:rPr>
        <w:t xml:space="preserve">A: Hast du Geschwister? = ¿Tienes hermanos?</w:t>
      </w:r>
    </w:p>
    <w:p>
      <w:pPr>
        <w:pStyle w:val="ListParagraph"/>
        <w:numPr>
          <w:ilvl w:val="0"/>
          <w:numId w:val="2"/>
        </w:numPr>
        <w:spacing w:after="60"/>
      </w:pPr>
      <w:r>
        <w:rPr>
          <w:sz w:val="20"/>
          <w:szCs w:val="20"/>
        </w:rPr>
        <w:t xml:space="preserve">B: Ja, ich habe eine Schwester. / Nein, ich habe keine Geschwister. = Sí, tengo una hermana. / No, no tengo hermanos.</w:t>
      </w:r>
    </w:p>
    <w:p>
      <w:pPr>
        <w:spacing w:after="60" w:before="160"/>
      </w:pPr>
      <w:r>
        <w:rPr>
          <w:b/>
          <w:bCs/>
          <w:sz w:val="20"/>
          <w:szCs w:val="20"/>
        </w:rPr>
        <w:t xml:space="preserve">E. Errores que restan puntos</w:t>
      </w:r>
    </w:p>
    <w:p>
      <w:pPr>
        <w:pStyle w:val="ListParagraph"/>
        <w:numPr>
          <w:ilvl w:val="0"/>
          <w:numId w:val="2"/>
        </w:numPr>
        <w:spacing w:after="60"/>
      </w:pPr>
      <w:r>
        <w:rPr>
          <w:sz w:val="20"/>
          <w:szCs w:val="20"/>
        </w:rPr>
        <w:t xml:space="preserve">Olvidar MAYÚSCULA en sustantivos: Student (estudiante), Familie (familia), Informatik (informática).</w:t>
      </w:r>
    </w:p>
    <w:p>
      <w:pPr>
        <w:pStyle w:val="ListParagraph"/>
        <w:numPr>
          <w:ilvl w:val="0"/>
          <w:numId w:val="2"/>
        </w:numPr>
        <w:spacing w:after="60"/>
      </w:pPr>
      <w:r>
        <w:rPr>
          <w:sz w:val="20"/>
          <w:szCs w:val="20"/>
        </w:rPr>
        <w:t xml:space="preserve">«Ich bin ein Student» → correcto: «Ich bin Student» (= Soy estudiante).</w:t>
      </w:r>
    </w:p>
    <w:p>
      <w:pPr>
        <w:pStyle w:val="ListParagraph"/>
        <w:numPr>
          <w:ilvl w:val="0"/>
          <w:numId w:val="2"/>
        </w:numPr>
        <w:spacing w:after="60"/>
      </w:pPr>
      <w:r>
        <w:rPr>
          <w:sz w:val="20"/>
          <w:szCs w:val="20"/>
        </w:rPr>
        <w:t xml:space="preserve">Si te preguntan con no y quieres decir que SÍ (contradecir): usa doch (sí que sí), no ja. Ej.: «Kommst du nicht?» (= ¿No vienes?) → «Doch!» (= ¡Sí vengo!).</w:t>
      </w:r>
    </w:p>
    <w:p>
      <w:pPr>
        <w:pStyle w:val="ListParagraph"/>
        <w:numPr>
          <w:ilvl w:val="0"/>
          <w:numId w:val="2"/>
        </w:numPr>
        <w:spacing w:after="60"/>
      </w:pPr>
      <w:r>
        <w:rPr>
          <w:sz w:val="20"/>
          <w:szCs w:val="20"/>
        </w:rPr>
        <w:t xml:space="preserve">Poner el verbo al final en oraciones simples (en alemán básico va en 2ª posición).</w:t>
      </w:r>
    </w:p>
    <w:p>
      <w:pPr>
        <w:pStyle w:val="ListParagraph"/>
        <w:numPr>
          <w:ilvl w:val="0"/>
          <w:numId w:val="2"/>
        </w:numPr>
        <w:spacing w:after="60"/>
      </w:pPr>
      <w:r>
        <w:rPr>
          <w:sz w:val="20"/>
          <w:szCs w:val="20"/>
        </w:rPr>
        <w:t xml:space="preserve">du = tú (informal) · Sie = usted (formal, con mayúscula). Mira el contexto del examen.</w:t>
      </w:r>
    </w:p>
    <w:p>
      <w:pPr>
        <w:pStyle w:val="ListParagraph"/>
        <w:numPr>
          <w:ilvl w:val="0"/>
          <w:numId w:val="2"/>
        </w:numPr>
        <w:spacing w:after="60"/>
      </w:pPr>
      <w:r>
        <w:rPr>
          <w:sz w:val="20"/>
          <w:szCs w:val="20"/>
        </w:rPr>
        <w:t xml:space="preserve">Umlauts: Ärztin (médica), spät (tarde), schön (bonito/a), fünf (cinco).</w:t>
      </w:r>
    </w:p>
    <w:p>
      <w:pPr>
        <w:spacing w:after="60" w:before="160"/>
      </w:pPr>
      <w:r>
        <w:rPr>
          <w:b/>
          <w:bCs/>
          <w:sz w:val="20"/>
          <w:szCs w:val="20"/>
        </w:rPr>
        <w:t xml:space="preserve">F. Mini-examen (hazlo YA sin mirar)</w:t>
      </w:r>
    </w:p>
    <w:p>
      <w:pPr>
        <w:spacing w:after="60"/>
        <w:ind w:left="340"/>
      </w:pPr>
      <w:r>
        <w:rPr>
          <w:sz w:val="20"/>
          <w:szCs w:val="20"/>
        </w:rPr>
        <w:t xml:space="preserve">Conjuga wohnen (= vivir) en las 6 personas y escribe qué significa cada forma.</w:t>
      </w:r>
    </w:p>
    <w:p>
      <w:pPr>
        <w:spacing w:after="60"/>
        <w:ind w:left="340"/>
      </w:pPr>
      <w:r>
        <w:rPr>
          <w:sz w:val="20"/>
          <w:szCs w:val="20"/>
        </w:rPr>
        <w:t xml:space="preserve">Conjuga sein (= ser/estar) y haben (= tener) completo con traducción.</w:t>
      </w:r>
    </w:p>
    <w:p>
      <w:pPr>
        <w:spacing w:after="60"/>
        <w:ind w:left="340"/>
      </w:pPr>
      <w:r>
        <w:rPr>
          <w:sz w:val="20"/>
          <w:szCs w:val="20"/>
        </w:rPr>
        <w:t xml:space="preserve">Traduce al alemán: «¿De dónde vienes?» / «Me llamo Ada.» / «Soy estudiante.» / «Vivo en Puebla.»</w:t>
      </w:r>
    </w:p>
    <w:p>
      <w:pPr>
        <w:spacing w:after="60"/>
        <w:ind w:left="340"/>
      </w:pPr>
      <w:r>
        <w:rPr>
          <w:sz w:val="20"/>
          <w:szCs w:val="20"/>
        </w:rPr>
        <w:t xml:space="preserve">Escribe 4 oraciones sobre tu familia usando mein/meine (= mi) y tradúcelas al español.</w:t>
      </w:r>
    </w:p>
    <w:p>
      <w:pPr>
        <w:spacing w:after="60"/>
        <w:ind w:left="340"/>
      </w:pPr>
      <w:r>
        <w:rPr>
          <w:sz w:val="20"/>
          <w:szCs w:val="20"/>
        </w:rPr>
        <w:t xml:space="preserve">Escribe 3 preguntas sí/no y 3 con W sobre estudios/familia; pon la traducción debajo.</w:t>
      </w:r>
    </w:p>
    <w:p>
      <w:pPr>
        <w:spacing w:after="60"/>
        <w:ind w:left="340"/>
      </w:pPr>
      <w:r>
        <w:rPr>
          <w:sz w:val="20"/>
          <w:szCs w:val="20"/>
        </w:rPr>
        <w:t xml:space="preserve">Corrige y traduce: «Heute ich gehe zur Uni.» / «Ich bin ein Ingenieur.» / «Kommst du nicht? — Ja!» (si quieres decir que SÍ vienes).</w:t>
      </w:r>
    </w:p>
    <w:p>
      <w:pPr>
        <w:spacing w:after="60" w:before="160"/>
      </w:pPr>
      <w:r>
        <w:rPr>
          <w:b/>
          <w:bCs/>
          <w:sz w:val="20"/>
          <w:szCs w:val="20"/>
        </w:rPr>
        <w:t xml:space="preserve">G. Respuestas del mini-examen (con español)</w:t>
      </w:r>
    </w:p>
    <w:p>
      <w:pPr>
        <w:spacing w:after="160"/>
      </w:pPr>
      <w:r>
        <w:rPr>
          <w:sz w:val="20"/>
          <w:szCs w:val="20"/>
        </w:rPr>
        <w:t xml:space="preserve">wohnen: ich wohne (yo vivo), du wohnst (tú vives), er/sie wohnt (él/ella vive), wir wohnen (nosotros vivimos), ihr wohnt (vosotros vivís), sie/Sie wohnen (ellos viven / usted vive).</w:t>
      </w:r>
    </w:p>
    <w:p>
      <w:pPr>
        <w:spacing w:after="160"/>
      </w:pPr>
      <w:r>
        <w:rPr>
          <w:sz w:val="20"/>
          <w:szCs w:val="20"/>
        </w:rPr>
        <w:t xml:space="preserve">¿De dónde vienes? → Woher kommst du? · Me llamo Ada. → Ich heiße Ada. · Soy estudiante. → Ich bin Student(in). · Vivo en Puebla. → Ich wohne in Puebla.</w:t>
      </w:r>
    </w:p>
    <w:p>
      <w:pPr>
        <w:spacing w:after="160"/>
      </w:pPr>
      <w:r>
        <w:rPr>
          <w:sz w:val="20"/>
          <w:szCs w:val="20"/>
        </w:rPr>
        <w:t xml:space="preserve">Correcciones: «Heute gehe ich zur Uni.» (= Hoy voy a la uni.) · «Ich bin Ingenieur.» (= Soy ingeniero.) · «Doch!» (= ¡Sí que sí / Sí vengo!).</w:t>
      </w:r>
    </w:p>
    <w:p>
      <w:pPr>
        <w:spacing w:after="60" w:before="160"/>
      </w:pPr>
      <w:r>
        <w:rPr>
          <w:b/>
          <w:bCs/>
          <w:sz w:val="20"/>
          <w:szCs w:val="20"/>
        </w:rPr>
        <w:t xml:space="preserve">H. Rutina diaria hasta el examen (25–40 min)</w:t>
      </w:r>
    </w:p>
    <w:p>
      <w:pPr>
        <w:spacing w:after="60"/>
        <w:ind w:left="340"/>
      </w:pPr>
      <w:r>
        <w:rPr>
          <w:sz w:val="20"/>
          <w:szCs w:val="20"/>
        </w:rPr>
        <w:t xml:space="preserve">5 min: sein + haben + 1 regular + 1 con cambio de vocal, en voz alta, diciendo el español</w:t>
      </w:r>
    </w:p>
    <w:p>
      <w:pPr>
        <w:spacing w:after="60"/>
        <w:ind w:left="340"/>
      </w:pPr>
      <w:r>
        <w:rPr>
          <w:sz w:val="20"/>
          <w:szCs w:val="20"/>
        </w:rPr>
        <w:t xml:space="preserve">10 min: vocabulario — di: artículo + palabra alemana + español + 1 oración</w:t>
      </w:r>
    </w:p>
    <w:p>
      <w:pPr>
        <w:spacing w:after="60"/>
        <w:ind w:left="340"/>
      </w:pPr>
      <w:r>
        <w:rPr>
          <w:sz w:val="20"/>
          <w:szCs w:val="20"/>
        </w:rPr>
        <w:t xml:space="preserve">10 min: escribe 8 oraciones nuevas (familia + estudios + ciudad) y tradúcelas debajo</w:t>
      </w:r>
    </w:p>
    <w:p>
      <w:pPr>
        <w:spacing w:after="60"/>
        <w:ind w:left="340"/>
      </w:pPr>
      <w:r>
        <w:rPr>
          <w:sz w:val="20"/>
          <w:szCs w:val="20"/>
        </w:rPr>
        <w:t xml:space="preserve">5–10 min: usa el panel de Pronunciación en la app (oír de-DE)</w:t>
      </w:r>
    </w:p>
    <w:p>
      <w:pPr>
        <w:spacing w:after="60"/>
        <w:ind w:left="340"/>
      </w:pPr>
      <w:r>
        <w:rPr>
          <w:sz w:val="20"/>
          <w:szCs w:val="20"/>
        </w:rPr>
        <w:t xml:space="preserve">Día antes: simulación 20 min + probar audífonos/laptop si el examen es en plataforma</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18 sesiones de contenido. Estudia en este orden y marca ✓ lo que ya dominas:</w:t>
      </w:r>
    </w:p>
    <w:p>
      <w:pPr>
        <w:pStyle w:val="ListParagraph"/>
        <w:numPr>
          <w:ilvl w:val="0"/>
          <w:numId w:val="2"/>
        </w:numPr>
        <w:spacing w:after="60"/>
      </w:pPr>
      <w:r>
        <w:rPr>
          <w:sz w:val="20"/>
          <w:szCs w:val="20"/>
        </w:rPr>
        <w:t xml:space="preserve">S1 · martes, 11 de agosto de 2026 · Einführung · Syllabus und Blackboard · (apuntes listos)</w:t>
      </w:r>
    </w:p>
    <w:p>
      <w:pPr>
        <w:pStyle w:val="ListParagraph"/>
        <w:numPr>
          <w:ilvl w:val="0"/>
          <w:numId w:val="2"/>
        </w:numPr>
        <w:spacing w:after="60"/>
      </w:pPr>
      <w:r>
        <w:rPr>
          <w:sz w:val="20"/>
          <w:szCs w:val="20"/>
        </w:rPr>
        <w:t xml:space="preserve">S2 · jueves, 13 de agosto de 2026 · Kapitel 1 · Erste Kontakte · (apuntes listos)</w:t>
      </w:r>
    </w:p>
    <w:p>
      <w:pPr>
        <w:pStyle w:val="ListParagraph"/>
        <w:numPr>
          <w:ilvl w:val="0"/>
          <w:numId w:val="2"/>
        </w:numPr>
        <w:spacing w:after="60"/>
      </w:pPr>
      <w:r>
        <w:rPr>
          <w:sz w:val="20"/>
          <w:szCs w:val="20"/>
        </w:rPr>
        <w:t xml:space="preserve">S3 · martes, 18 de agosto de 2026 · Kapitel 1 · Begrüßung, Alphabet und Zahlen · (apuntes listos)</w:t>
      </w:r>
    </w:p>
    <w:p>
      <w:pPr>
        <w:pStyle w:val="ListParagraph"/>
        <w:numPr>
          <w:ilvl w:val="0"/>
          <w:numId w:val="2"/>
        </w:numPr>
        <w:spacing w:after="60"/>
      </w:pPr>
      <w:r>
        <w:rPr>
          <w:sz w:val="20"/>
          <w:szCs w:val="20"/>
        </w:rPr>
        <w:t xml:space="preserve">S4 · jueves, 20 de agosto de 2026 · Kapitel 1 · Verbkonjugation im Präsens und W-Fragen · (apuntes listos)</w:t>
      </w:r>
    </w:p>
    <w:p>
      <w:pPr>
        <w:pStyle w:val="ListParagraph"/>
        <w:numPr>
          <w:ilvl w:val="0"/>
          <w:numId w:val="2"/>
        </w:numPr>
        <w:spacing w:after="60"/>
      </w:pPr>
      <w:r>
        <w:rPr>
          <w:sz w:val="20"/>
          <w:szCs w:val="20"/>
        </w:rPr>
        <w:t xml:space="preserve">S5 · martes, 25 de agosto de 2026 · Kapitel 2 · Familie und Possessivartikel · (apuntes listos)</w:t>
      </w:r>
    </w:p>
    <w:p>
      <w:pPr>
        <w:pStyle w:val="ListParagraph"/>
        <w:numPr>
          <w:ilvl w:val="0"/>
          <w:numId w:val="2"/>
        </w:numPr>
        <w:spacing w:after="60"/>
      </w:pPr>
      <w:r>
        <w:rPr>
          <w:sz w:val="20"/>
          <w:szCs w:val="20"/>
        </w:rPr>
        <w:t xml:space="preserve">S6 · jueves, 27 de agosto de 2026 · Kapitel 2 · Berufe und Ja/Nein-Fragen · (apuntes listos)</w:t>
      </w:r>
    </w:p>
    <w:p>
      <w:pPr>
        <w:pStyle w:val="ListParagraph"/>
        <w:numPr>
          <w:ilvl w:val="0"/>
          <w:numId w:val="2"/>
        </w:numPr>
        <w:spacing w:after="60"/>
      </w:pPr>
      <w:r>
        <w:rPr>
          <w:sz w:val="20"/>
          <w:szCs w:val="20"/>
        </w:rPr>
        <w:t xml:space="preserve">S7 · martes, 1 de septiembre de 2026 · Kapitel 2 · Wiederholung und Sprechtraining · (apuntes listos)</w:t>
      </w:r>
    </w:p>
    <w:p>
      <w:pPr>
        <w:pStyle w:val="ListParagraph"/>
        <w:numPr>
          <w:ilvl w:val="0"/>
          <w:numId w:val="2"/>
        </w:numPr>
        <w:spacing w:after="60"/>
      </w:pPr>
      <w:r>
        <w:rPr>
          <w:sz w:val="20"/>
          <w:szCs w:val="20"/>
        </w:rPr>
        <w:t xml:space="preserve">S8 · jueves, 3 de septiembre de 2026 · Kapitel 2 · Vorbereitung auf Examen 1 · (apuntes listos)</w:t>
      </w:r>
    </w:p>
    <w:p>
      <w:pPr>
        <w:pStyle w:val="ListParagraph"/>
        <w:numPr>
          <w:ilvl w:val="0"/>
          <w:numId w:val="2"/>
        </w:numPr>
        <w:spacing w:after="60"/>
      </w:pPr>
      <w:r>
        <w:rPr>
          <w:sz w:val="20"/>
          <w:szCs w:val="20"/>
        </w:rPr>
        <w:t xml:space="preserve">S9 · martes, 8 de septiembre de 2026 · Examen 1 · Kapitel 1 und 2 · (apuntes listos)</w:t>
      </w:r>
    </w:p>
    <w:p>
      <w:pPr>
        <w:pStyle w:val="ListParagraph"/>
        <w:numPr>
          <w:ilvl w:val="0"/>
          <w:numId w:val="2"/>
        </w:numPr>
        <w:spacing w:after="60"/>
      </w:pPr>
      <w:r>
        <w:rPr>
          <w:sz w:val="20"/>
          <w:szCs w:val="20"/>
        </w:rPr>
        <w:t xml:space="preserve">S10 · jueves, 10 de septiembre de 2026 · Kapitel 3 · Essen und Trinken, bestimmter Artikel · (apuntes listos)</w:t>
      </w:r>
    </w:p>
    <w:p>
      <w:pPr>
        <w:pStyle w:val="ListParagraph"/>
        <w:numPr>
          <w:ilvl w:val="0"/>
          <w:numId w:val="2"/>
        </w:numPr>
        <w:spacing w:after="60"/>
      </w:pPr>
      <w:r>
        <w:rPr>
          <w:sz w:val="20"/>
          <w:szCs w:val="20"/>
        </w:rPr>
        <w:t xml:space="preserve">S11 · martes, 15 de septiembre de 2026 · Kapitel 3 · Der Akkusativ · (apuntes listos)</w:t>
      </w:r>
    </w:p>
    <w:p>
      <w:pPr>
        <w:pStyle w:val="ListParagraph"/>
        <w:numPr>
          <w:ilvl w:val="0"/>
          <w:numId w:val="2"/>
        </w:numPr>
        <w:spacing w:after="60"/>
      </w:pPr>
      <w:r>
        <w:rPr>
          <w:sz w:val="20"/>
          <w:szCs w:val="20"/>
        </w:rPr>
        <w:t xml:space="preserve">S12 · jueves, 17 de septiembre de 2026 · Kapitel 3 · Plural und Negativartikel kein · (apuntes listos)</w:t>
      </w:r>
    </w:p>
    <w:p>
      <w:pPr>
        <w:pStyle w:val="ListParagraph"/>
        <w:numPr>
          <w:ilvl w:val="0"/>
          <w:numId w:val="2"/>
        </w:numPr>
        <w:spacing w:after="60"/>
      </w:pPr>
      <w:r>
        <w:rPr>
          <w:sz w:val="20"/>
          <w:szCs w:val="20"/>
        </w:rPr>
        <w:t xml:space="preserve">S13 · martes, 22 de septiembre de 2026 · Kapitel 3 · Wiederholung und Vorbereitung auf die Plattform · (apuntes listos)</w:t>
      </w:r>
    </w:p>
    <w:p>
      <w:pPr>
        <w:pStyle w:val="ListParagraph"/>
        <w:numPr>
          <w:ilvl w:val="0"/>
          <w:numId w:val="2"/>
        </w:numPr>
        <w:spacing w:after="60"/>
      </w:pPr>
      <w:r>
        <w:rPr>
          <w:sz w:val="20"/>
          <w:szCs w:val="20"/>
        </w:rPr>
        <w:t xml:space="preserve">S14 · jueves, 24 de septiembre de 2026 · Plattform 1 · Schreibtraining · (apuntes listos)</w:t>
      </w:r>
    </w:p>
    <w:p>
      <w:pPr>
        <w:pStyle w:val="ListParagraph"/>
        <w:numPr>
          <w:ilvl w:val="0"/>
          <w:numId w:val="2"/>
        </w:numPr>
        <w:spacing w:after="60"/>
      </w:pPr>
      <w:r>
        <w:rPr>
          <w:sz w:val="20"/>
          <w:szCs w:val="20"/>
        </w:rPr>
        <w:t xml:space="preserve">S15 · martes, 29 de septiembre de 2026 · Kapitel 4 · Die Uhrzeit und die Wochentage · (apuntes listos)</w:t>
      </w:r>
    </w:p>
    <w:p>
      <w:pPr>
        <w:pStyle w:val="ListParagraph"/>
        <w:numPr>
          <w:ilvl w:val="0"/>
          <w:numId w:val="2"/>
        </w:numPr>
        <w:spacing w:after="60"/>
      </w:pPr>
      <w:r>
        <w:rPr>
          <w:sz w:val="20"/>
          <w:szCs w:val="20"/>
        </w:rPr>
        <w:t xml:space="preserve">S16 · jueves, 1 de octubre de 2026 · Kapitel 4 · Trennbare Verben · (apuntes listos)</w:t>
      </w:r>
    </w:p>
    <w:p>
      <w:pPr>
        <w:pStyle w:val="ListParagraph"/>
        <w:numPr>
          <w:ilvl w:val="0"/>
          <w:numId w:val="2"/>
        </w:numPr>
        <w:spacing w:after="60"/>
      </w:pPr>
      <w:r>
        <w:rPr>
          <w:sz w:val="20"/>
          <w:szCs w:val="20"/>
        </w:rPr>
        <w:t xml:space="preserve">S17 · martes, 6 de octubre de 2026 · Kapitel 4 · Das Modalverb können · (apuntes listos)</w:t>
      </w:r>
    </w:p>
    <w:p>
      <w:pPr>
        <w:pStyle w:val="ListParagraph"/>
        <w:numPr>
          <w:ilvl w:val="0"/>
          <w:numId w:val="2"/>
        </w:numPr>
        <w:spacing w:after="60"/>
      </w:pPr>
      <w:r>
        <w:rPr>
          <w:sz w:val="20"/>
          <w:szCs w:val="20"/>
        </w:rPr>
        <w:t xml:space="preserve">S18 · jueves, 8 de octubre de 2026 · Kapitel 4 · Wiederholung und Vorbereitung auf Examen 2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Einführung · Syllabus und Blackboard</w:t>
      </w:r>
    </w:p>
    <w:p>
      <w:pPr>
        <w:spacing w:after="160"/>
      </w:pPr>
      <w:r>
        <w:rPr>
          <w:sz w:val="20"/>
          <w:szCs w:val="20"/>
        </w:rPr>
        <w:t xml:space="preserve">martes, 11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spacing w:after="160"/>
      </w:pPr>
      <w:r>
        <w:rPr>
          <w:sz w:val="20"/>
          <w:szCs w:val="20"/>
        </w:rPr>
        <w:t xml:space="preserve">(… +12 bloques más en el documento de Notas de esta sesión.)</w:t>
      </w:r>
    </w:p>
    <w:p>
      <w:pPr>
        <w:spacing w:after="60" w:before="160"/>
      </w:pPr>
      <w:r>
        <w:rPr>
          <w:b/>
          <w:bCs/>
          <w:sz w:val="20"/>
          <w:szCs w:val="20"/>
        </w:rPr>
        <w:t xml:space="preserve">Sesión 2: Kapitel 1 · Erste Kontakte</w:t>
      </w:r>
    </w:p>
    <w:p>
      <w:pPr>
        <w:spacing w:after="160"/>
      </w:pPr>
      <w:r>
        <w:rPr>
          <w:sz w:val="20"/>
          <w:szCs w:val="20"/>
        </w:rPr>
        <w:t xml:space="preserve">jueves, 13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spacing w:after="160"/>
      </w:pPr>
      <w:r>
        <w:rPr>
          <w:sz w:val="20"/>
          <w:szCs w:val="20"/>
        </w:rPr>
        <w:t xml:space="preserve">(… +6 bloques más en el documento de Notas de esta sesión.)</w:t>
      </w:r>
    </w:p>
    <w:p>
      <w:pPr>
        <w:spacing w:after="60" w:before="160"/>
      </w:pPr>
      <w:r>
        <w:rPr>
          <w:b/>
          <w:bCs/>
          <w:sz w:val="20"/>
          <w:szCs w:val="20"/>
        </w:rPr>
        <w:t xml:space="preserve">Sesión 3: Kapitel 1 · Begrüßung, Alphabet und Zahlen</w:t>
      </w:r>
    </w:p>
    <w:p>
      <w:pPr>
        <w:spacing w:after="160"/>
      </w:pPr>
      <w:r>
        <w:rPr>
          <w:sz w:val="20"/>
          <w:szCs w:val="20"/>
        </w:rPr>
        <w:t xml:space="preserve">martes, 18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spacing w:after="60" w:before="160"/>
      </w:pPr>
      <w:r>
        <w:rPr>
          <w:b/>
          <w:bCs/>
          <w:sz w:val="20"/>
          <w:szCs w:val="20"/>
        </w:rPr>
        <w:t xml:space="preserve">Sesión 4: Kapitel 1 · Verbkonjugation im Präsens und W-Fragen</w:t>
      </w:r>
    </w:p>
    <w:p>
      <w:pPr>
        <w:spacing w:after="160"/>
      </w:pPr>
      <w:r>
        <w:rPr>
          <w:sz w:val="20"/>
          <w:szCs w:val="20"/>
        </w:rPr>
        <w:t xml:space="preserve">jueves, 20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Sesión 5: Kapitel 2 · Familie und Possessivartikel</w:t>
      </w:r>
    </w:p>
    <w:p>
      <w:pPr>
        <w:spacing w:after="160"/>
      </w:pPr>
      <w:r>
        <w:rPr>
          <w:sz w:val="20"/>
          <w:szCs w:val="20"/>
        </w:rPr>
        <w:t xml:space="preserve">martes, 25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Sesión 6: Kapitel 2 · Berufe und Ja/Nein-Fragen</w:t>
      </w:r>
    </w:p>
    <w:p>
      <w:pPr>
        <w:spacing w:after="160"/>
      </w:pPr>
      <w:r>
        <w:rPr>
          <w:sz w:val="20"/>
          <w:szCs w:val="20"/>
        </w:rPr>
        <w:t xml:space="preserve">jueves, 27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Sesión 7: Kapitel 2 · Wiederholung und Sprechtraining</w:t>
      </w:r>
    </w:p>
    <w:p>
      <w:pPr>
        <w:spacing w:after="160"/>
      </w:pPr>
      <w:r>
        <w:rPr>
          <w:sz w:val="20"/>
          <w:szCs w:val="20"/>
        </w:rPr>
        <w:t xml:space="preserve">martes, 1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Sesión 8: Kapitel 2 · Vorbereitung auf Examen 1</w:t>
      </w:r>
    </w:p>
    <w:p>
      <w:pPr>
        <w:spacing w:after="160"/>
      </w:pPr>
      <w:r>
        <w:rPr>
          <w:sz w:val="20"/>
          <w:szCs w:val="20"/>
        </w:rPr>
        <w:t xml:space="preserve">jueves, 3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spacing w:after="60" w:before="160"/>
      </w:pPr>
      <w:r>
        <w:rPr>
          <w:b/>
          <w:bCs/>
          <w:sz w:val="20"/>
          <w:szCs w:val="20"/>
        </w:rPr>
        <w:t xml:space="preserve">Sesión 9: Examen 1 · Kapitel 1 und 2</w:t>
      </w:r>
    </w:p>
    <w:p>
      <w:pPr>
        <w:spacing w:after="160"/>
      </w:pPr>
      <w:r>
        <w:rPr>
          <w:sz w:val="20"/>
          <w:szCs w:val="20"/>
        </w:rPr>
        <w:t xml:space="preserve">martes, 8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1 · Kapitel 1 und 2». Según la guía del maestro, lo central es: Kapitel 1: saludos, presentación personal, alfabeto, números 0-20, países e idiomas.; Kapitel 2: familia, profesiones, números hasta 100.; Gramática: Präsens, sein y haben, posición del verbo, Possessivartikel, Verneinung..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Kapitel 1 und 2</w:t>
      </w:r>
    </w:p>
    <w:p>
      <w:pPr>
        <w:spacing w:after="160"/>
      </w:pPr>
      <w:r>
        <w:rPr>
          <w:sz w:val="20"/>
          <w:szCs w:val="20"/>
        </w:rPr>
        <w:t xml:space="preserve">Hoy, 8 de septiembre, de 11:00 a 12:15. Vale 10% de la calificación final. No se permite reposición.</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8 de septiembre, de 11:00 a 12:15. Vale 10% de la calificación final. No se permite reposición.</w:t>
      </w:r>
    </w:p>
    <w:p>
      <w:pPr>
        <w:spacing w:after="60" w:before="160"/>
      </w:pPr>
      <w:r>
        <w:rPr>
          <w:b/>
          <w:bCs/>
          <w:sz w:val="20"/>
          <w:szCs w:val="20"/>
        </w:rPr>
        <w:t xml:space="preserve">INHALT</w:t>
      </w:r>
    </w:p>
    <w:p>
      <w:pPr>
        <w:spacing w:after="160"/>
      </w:pPr>
      <w:r>
        <w:rPr>
          <w:sz w:val="20"/>
          <w:szCs w:val="20"/>
        </w:rPr>
        <w:t xml:space="preserve">Sección «INHALT» de «Examen 1 · Kapitel 1 und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PLATZ FÜR NOTIZEN</w:t>
      </w:r>
    </w:p>
    <w:p>
      <w:pPr>
        <w:spacing w:after="160"/>
      </w:pPr>
      <w:r>
        <w:rPr>
          <w:sz w:val="20"/>
          <w:szCs w:val="20"/>
        </w:rPr>
        <w:t xml:space="preserve">Sección «PLATZ FÜR NOTIZEN» de «Examen 1 · Kapitel 1 und 2».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160"/>
      </w:pPr>
      <w:r>
        <w:rPr>
          <w:sz w:val="20"/>
          <w:szCs w:val="20"/>
        </w:rPr>
        <w:t xml:space="preserve">• Kapitel 1: saludos, presentación personal, alfabeto, números 0-20, países e i…: practícalo en 3 oraciones (ich / du / er). Si es verbo, conjugalo completo; si es vocabulario, di el artículo (der/die/das) y el plural si lo sabes. Tema: «Examen 1 · Kapitel 1 und 2».</w:t>
      </w:r>
    </w:p>
    <w:p>
      <w:pPr>
        <w:spacing w:after="160"/>
      </w:pPr>
      <w:r>
        <w:rPr>
          <w:sz w:val="20"/>
          <w:szCs w:val="20"/>
        </w:rPr>
        <w:t xml:space="preserve">• Kapitel 2: familia, profesiones, números hasta 100.: practícalo en 3 oraciones (ich / du / er). Si es verbo, conjugalo completo; si es vocabulario, di el artículo (der/die/das) y el plural si lo sabes. Tema: «Examen 1 · Kapitel 1 und 2».</w:t>
      </w:r>
    </w:p>
    <w:p>
      <w:pPr>
        <w:spacing w:after="160"/>
      </w:pPr>
      <w:r>
        <w:rPr>
          <w:sz w:val="20"/>
          <w:szCs w:val="20"/>
        </w:rPr>
        <w:t xml:space="preserve">• Gramática: Präsens, sein y haben, posición del verbo, Possessivartikel, Verne…: practícalo en 3 oraciones (ich / du / er). Si es verbo, conjugalo completo; si es vocabulario, di el artículo (der/die/das) y el plural si lo sabes. Tema: «Examen 1 · Kapitel 1 und 2».</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1 · Kapitel 1 und 2»): repasa primero la conjugación de arriba, luego el vocabulario de la guía en voz alta 2 veces, y al final escribe 5 oraciones nuevas.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1: saludos, presentación personal, alfabeto, números» — ¿conjugación / artículo / posición del verbo?</w:t>
      </w:r>
    </w:p>
    <w:p>
      <w:pPr>
        <w:pStyle w:val="ListParagraph"/>
        <w:numPr>
          <w:ilvl w:val="0"/>
          <w:numId w:val="2"/>
        </w:numPr>
        <w:spacing w:after="60"/>
      </w:pPr>
      <w:r>
        <w:rPr>
          <w:sz w:val="20"/>
          <w:szCs w:val="20"/>
        </w:rPr>
        <w:t xml:space="preserve">Di en alemán (sin mirar): «Kapitel 2: familia, profesiones, números hasta 100.» — ¿conjugación / artículo / posición del verbo?</w:t>
      </w:r>
    </w:p>
    <w:p>
      <w:pPr>
        <w:pStyle w:val="ListParagraph"/>
        <w:numPr>
          <w:ilvl w:val="0"/>
          <w:numId w:val="2"/>
        </w:numPr>
        <w:spacing w:after="60"/>
      </w:pPr>
      <w:r>
        <w:rPr>
          <w:sz w:val="20"/>
          <w:szCs w:val="20"/>
        </w:rPr>
        <w:t xml:space="preserve">Di en alemán (sin mirar): «Gramática: Präsens, sein y haben, posición del verbo, Posses» — ¿conjugación / artículo / posición del verbo?</w:t>
      </w:r>
    </w:p>
    <w:p>
      <w:pPr>
        <w:pStyle w:val="ListParagraph"/>
        <w:numPr>
          <w:ilvl w:val="0"/>
          <w:numId w:val="2"/>
        </w:numPr>
        <w:spacing w:after="60"/>
      </w:pPr>
      <w:r>
        <w:rPr>
          <w:sz w:val="20"/>
          <w:szCs w:val="20"/>
        </w:rPr>
        <w:t xml:space="preserve">¿Cómo se conecta «Examen 1 · Kapitel 1 und 2» con evaluaciones o tareas de Alemán I?</w:t>
      </w:r>
    </w:p>
    <w:p>
      <w:pPr>
        <w:spacing w:after="60" w:before="160"/>
      </w:pPr>
      <w:r>
        <w:rPr>
          <w:b/>
          <w:bCs/>
          <w:sz w:val="20"/>
          <w:szCs w:val="20"/>
        </w:rPr>
        <w:t xml:space="preserve">Sesión 10: Kapitel 3 · Essen und Trinken, bestimmter Artikel</w:t>
      </w:r>
    </w:p>
    <w:p>
      <w:pPr>
        <w:spacing w:after="160"/>
      </w:pPr>
      <w:r>
        <w:rPr>
          <w:sz w:val="20"/>
          <w:szCs w:val="20"/>
        </w:rPr>
        <w:t xml:space="preserve">jueves, 10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Essen und Trinken, bestimmter Artikel». Según la guía del maestro, lo central es: der Kaffee · der Tee · der Saft · der Apfel; die Milch · die Butter · die Suppe · die Kartoffel; das Wasser · das Brot · das Ei · das Fleisch; -ung, -heit, -keit, -schaft, -ion → siempre femenino: die Zeitung, die Freiheit..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Essen und Trinken, bestimmter Artikel</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spacing w:after="160"/>
      </w:pPr>
      <w:r>
        <w:rPr>
          <w:sz w:val="20"/>
          <w:szCs w:val="20"/>
        </w:rPr>
        <w:t xml:space="preserve">No cubren todo, pero cubren bastante como para valer la pena.</w:t>
      </w:r>
    </w:p>
    <w:p>
      <w:pPr>
        <w:spacing w:after="160"/>
      </w:pPr>
      <w:r>
        <w:rPr>
          <w:sz w:val="20"/>
          <w:szCs w:val="20"/>
        </w:rPr>
        <w:t xml:space="preserve">El indefinido no tiene plural: «ein Apfel» → «Äpfel», sin artículo.</w:t>
      </w:r>
    </w:p>
    <w:p>
      <w:pPr>
        <w:spacing w:after="160"/>
      </w:pPr>
      <w:r>
        <w:rPr>
          <w:sz w:val="20"/>
          <w:szCs w:val="20"/>
        </w:rPr>
        <w:t xml:space="preserve">Fíjate en «einen Kaffee»: ahí ya está el acusativo, que vemos en la próxima sesión.</w:t>
      </w:r>
    </w:p>
    <w:p>
      <w:pPr>
        <w:spacing w:after="160"/>
      </w:pPr>
      <w:r>
        <w:rPr>
          <w:sz w:val="20"/>
          <w:szCs w:val="20"/>
        </w:rPr>
        <w:t xml:space="preserve">Übungsbuch Kapitel 3, límite 24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pStyle w:val="ListParagraph"/>
        <w:numPr>
          <w:ilvl w:val="0"/>
          <w:numId w:val="2"/>
        </w:numPr>
        <w:spacing w:after="60"/>
      </w:pPr>
      <w:r>
        <w:rPr>
          <w:sz w:val="20"/>
          <w:szCs w:val="20"/>
        </w:rPr>
        <w:t xml:space="preserve">ein Kaffee (m) · eine Milch (f) · ein Wasser (n)</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60" w:before="160"/>
      </w:pPr>
      <w:r>
        <w:rPr>
          <w:b/>
          <w:bCs/>
          <w:sz w:val="20"/>
          <w:szCs w:val="20"/>
        </w:rPr>
        <w:t xml:space="preserve">Explicación — para estudiar después</w:t>
      </w:r>
    </w:p>
    <w:p>
      <w:pPr>
        <w:spacing w:after="60" w:before="160"/>
      </w:pPr>
      <w:r>
        <w:rPr>
          <w:b/>
          <w:bCs/>
          <w:sz w:val="20"/>
          <w:szCs w:val="20"/>
        </w:rPr>
        <w:t xml:space="preserve">DER, DIE, DAS</w:t>
      </w:r>
    </w:p>
    <w:p>
      <w:pPr>
        <w:spacing w:after="160"/>
      </w:pPr>
      <w:r>
        <w:rPr>
          <w:sz w:val="20"/>
          <w:szCs w:val="20"/>
        </w:rPr>
        <w:t xml:space="preserve">Sección «DER, DIE, DAS»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spacing w:after="60" w:before="160"/>
      </w:pPr>
      <w:r>
        <w:rPr>
          <w:b/>
          <w:bCs/>
          <w:sz w:val="20"/>
          <w:szCs w:val="20"/>
        </w:rPr>
        <w:t xml:space="preserve">KLEINE HILFEN FÜR DAS GENUS</w:t>
      </w:r>
    </w:p>
    <w:p>
      <w:pPr>
        <w:spacing w:after="160"/>
      </w:pPr>
      <w:r>
        <w:rPr>
          <w:sz w:val="20"/>
          <w:szCs w:val="20"/>
        </w:rPr>
        <w:t xml:space="preserve">Sección «KLEINE HILFEN FÜR DAS GENUS»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spacing w:after="160"/>
      </w:pPr>
      <w:r>
        <w:rPr>
          <w:sz w:val="20"/>
          <w:szCs w:val="20"/>
        </w:rPr>
        <w:t xml:space="preserve">No cubren todo, pero cubren bastante como para valer la pena.</w:t>
      </w:r>
    </w:p>
    <w:p>
      <w:pPr>
        <w:spacing w:after="60" w:before="160"/>
      </w:pPr>
      <w:r>
        <w:rPr>
          <w:b/>
          <w:bCs/>
          <w:sz w:val="20"/>
          <w:szCs w:val="20"/>
        </w:rPr>
        <w:t xml:space="preserve">UNBESTIMMTER ARTIKEL</w:t>
      </w:r>
    </w:p>
    <w:p>
      <w:pPr>
        <w:spacing w:after="160"/>
      </w:pPr>
      <w:r>
        <w:rPr>
          <w:sz w:val="20"/>
          <w:szCs w:val="20"/>
        </w:rPr>
        <w:t xml:space="preserve">Sección «UNBESTIMMTER ARTIKEL»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ein Kaffee (m) · eine Milch (f) · ein Wasser (n)</w:t>
      </w:r>
    </w:p>
    <w:p>
      <w:pPr>
        <w:spacing w:after="160"/>
      </w:pPr>
      <w:r>
        <w:rPr>
          <w:sz w:val="20"/>
          <w:szCs w:val="20"/>
        </w:rPr>
        <w:t xml:space="preserve">El indefinido no tiene plural: «ein Apfel» → «Äpfel», sin artículo.</w:t>
      </w:r>
    </w:p>
    <w:p>
      <w:pPr>
        <w:spacing w:after="60" w:before="160"/>
      </w:pPr>
      <w:r>
        <w:rPr>
          <w:b/>
          <w:bCs/>
          <w:sz w:val="20"/>
          <w:szCs w:val="20"/>
        </w:rPr>
        <w:t xml:space="preserve">IM RESTAURANT</w:t>
      </w:r>
    </w:p>
    <w:p>
      <w:pPr>
        <w:spacing w:after="160"/>
      </w:pPr>
      <w:r>
        <w:rPr>
          <w:sz w:val="20"/>
          <w:szCs w:val="20"/>
        </w:rPr>
        <w:t xml:space="preserve">Sección «IM RESTAURANT»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160"/>
      </w:pPr>
      <w:r>
        <w:rPr>
          <w:sz w:val="20"/>
          <w:szCs w:val="20"/>
        </w:rPr>
        <w:t xml:space="preserve">Fíjate en «einen Kaffee»: ahí ya está el acusativo, que vemos en la próxima sesión.</w:t>
      </w:r>
    </w:p>
    <w:p>
      <w:pPr>
        <w:spacing w:after="60" w:before="160"/>
      </w:pPr>
      <w:r>
        <w:rPr>
          <w:b/>
          <w:bCs/>
          <w:sz w:val="20"/>
          <w:szCs w:val="20"/>
        </w:rPr>
        <w:t xml:space="preserve">HAUSAUFGABE</w:t>
      </w:r>
    </w:p>
    <w:p>
      <w:pPr>
        <w:spacing w:after="160"/>
      </w:pPr>
      <w:r>
        <w:rPr>
          <w:sz w:val="20"/>
          <w:szCs w:val="20"/>
        </w:rPr>
        <w:t xml:space="preserve">Sección «HAUSAUFGABE»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3, límite 24 de septiembre.</w:t>
      </w:r>
    </w:p>
    <w:p>
      <w:pPr>
        <w:spacing w:after="160"/>
      </w:pPr>
      <w:r>
        <w:rPr>
          <w:sz w:val="20"/>
          <w:szCs w:val="20"/>
        </w:rPr>
        <w:t xml:space="preserve">• der Kaffee · der Tee · der Saft · der Apfel: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Milch · die Butter · die Suppe · die Kartoffel: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das Wasser · das Brot · das Ei · das Fleisch: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-ung, -heit, -keit, -schaft, -ion → siempre femenino: die Zeitung, die Freiheit.: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-chen, -lein → siempre neutro: das Brötchen.: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-er de agente → masculino: der Lehrer, der Computer.: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ein Kaffee (m) · eine Milch (f) · ein Wasser (n):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Was möchten Sie? — Ich möchte einen Kaffee, bitte.: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Ich hätte gern ein Brot. (más cortés):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+25 bloques más en el documento de Notas de esta sesión.)</w:t>
      </w:r>
    </w:p>
    <w:p>
      <w:pPr>
        <w:spacing w:after="60" w:before="160"/>
      </w:pPr>
      <w:r>
        <w:rPr>
          <w:b/>
          <w:bCs/>
          <w:sz w:val="20"/>
          <w:szCs w:val="20"/>
        </w:rPr>
        <w:t xml:space="preserve">Sesión 11: Kapitel 3 · Der Akkusativ</w:t>
      </w:r>
    </w:p>
    <w:p>
      <w:pPr>
        <w:spacing w:after="160"/>
      </w:pPr>
      <w:r>
        <w:rPr>
          <w:sz w:val="20"/>
          <w:szCs w:val="20"/>
        </w:rPr>
        <w:t xml:space="preserve">martes, 15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Der Akkusativ». Según la guía del maestro, lo central es: Masculino: der → den · ein → einen; Femenino: die → die · eine → eine (no cambia); Neutro: das → das · ein → ein (no cambia); Plural: die → die.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Der Akkusativ</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160"/>
      </w:pPr>
      <w:r>
        <w:rPr>
          <w:sz w:val="20"/>
          <w:szCs w:val="20"/>
        </w:rPr>
        <w:t xml:space="preserve">La noticia buena: solo el masculino cambia. Si dominas der → den y ein → einen, dominas el 100% del acusativo de artículos.</w:t>
      </w:r>
    </w:p>
    <w:p>
      <w:pPr>
        <w:spacing w:after="160"/>
      </w:pPr>
      <w:r>
        <w:rPr>
          <w:sz w:val="20"/>
          <w:szCs w:val="20"/>
        </w:rPr>
        <w:t xml:space="preserve">essen, trinken, kaufen, haben, brauchen, möchten, nehmen, sehen, lesen. La mayoría de los verbos transitivos rigen acusativo.</w:t>
      </w:r>
    </w:p>
    <w:p>
      <w:pPr>
        <w:spacing w:after="160"/>
      </w:pPr>
      <w:r>
        <w:rPr>
          <w:sz w:val="20"/>
          <w:szCs w:val="20"/>
        </w:rPr>
        <w:t xml:space="preserve">El cambio ocurre solo en du y er/sie/es. Las demás personas son regulares.</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60" w:before="160"/>
      </w:pPr>
      <w:r>
        <w:rPr>
          <w:b/>
          <w:bCs/>
          <w:sz w:val="20"/>
          <w:szCs w:val="20"/>
        </w:rPr>
        <w:t xml:space="preserve">Explicación — para estudiar después</w:t>
      </w:r>
    </w:p>
    <w:p>
      <w:pPr>
        <w:spacing w:after="60" w:before="160"/>
      </w:pPr>
      <w:r>
        <w:rPr>
          <w:b/>
          <w:bCs/>
          <w:sz w:val="20"/>
          <w:szCs w:val="20"/>
        </w:rPr>
        <w:t xml:space="preserve">QUÉ ES UN CASO</w:t>
      </w:r>
    </w:p>
    <w:p>
      <w:pPr>
        <w:spacing w:after="160"/>
      </w:pPr>
      <w:r>
        <w:rPr>
          <w:sz w:val="20"/>
          <w:szCs w:val="20"/>
        </w:rPr>
        <w:t xml:space="preserve">Sección «QUÉ ES UN CASO»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sz w:val="20"/>
          <w:szCs w:val="20"/>
        </w:rPr>
        <w:t xml:space="preserve">NOMINATIV VS. AKKUSATIV</w:t>
      </w:r>
    </w:p>
    <w:p>
      <w:pPr>
        <w:spacing w:after="160"/>
      </w:pPr>
      <w:r>
        <w:rPr>
          <w:sz w:val="20"/>
          <w:szCs w:val="20"/>
        </w:rPr>
        <w:t xml:space="preserve">Sección «NOMINATIV VS. AKKUSATIV»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spacing w:after="160"/>
      </w:pPr>
      <w:r>
        <w:rPr>
          <w:sz w:val="20"/>
          <w:szCs w:val="20"/>
        </w:rPr>
        <w:t xml:space="preserve">La noticia buena: solo el masculino cambia. Si dominas der → den y ein → einen, dominas el 100% del acusativo de artículos.</w:t>
      </w:r>
    </w:p>
    <w:p>
      <w:pPr>
        <w:spacing w:after="60" w:before="160"/>
      </w:pPr>
      <w:r>
        <w:rPr>
          <w:b/>
          <w:bCs/>
          <w:sz w:val="20"/>
          <w:szCs w:val="20"/>
        </w:rPr>
        <w:t xml:space="preserve">BEISPIELE</w:t>
      </w:r>
    </w:p>
    <w:p>
      <w:pPr>
        <w:spacing w:after="160"/>
      </w:pPr>
      <w:r>
        <w:rPr>
          <w:sz w:val="20"/>
          <w:szCs w:val="20"/>
        </w:rPr>
        <w:t xml:space="preserve">Sección «BEISPIELE»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spacing w:after="60" w:before="160"/>
      </w:pPr>
      <w:r>
        <w:rPr>
          <w:b/>
          <w:bCs/>
          <w:sz w:val="20"/>
          <w:szCs w:val="20"/>
        </w:rPr>
        <w:t xml:space="preserve">VERBEN MIT AKKUSATIV</w:t>
      </w:r>
    </w:p>
    <w:p>
      <w:pPr>
        <w:spacing w:after="160"/>
      </w:pPr>
      <w:r>
        <w:rPr>
          <w:sz w:val="20"/>
          <w:szCs w:val="20"/>
        </w:rPr>
        <w:t xml:space="preserve">Sección «VERBEN MIT AKKUSATIV»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essen, trinken, kaufen, haben, brauchen, möchten, nehmen, sehen, lesen. La mayoría de los verbos transitivos rigen acusativo.</w:t>
      </w:r>
    </w:p>
    <w:p>
      <w:pPr>
        <w:spacing w:after="60" w:before="160"/>
      </w:pPr>
      <w:r>
        <w:rPr>
          <w:b/>
          <w:bCs/>
          <w:sz w:val="20"/>
          <w:szCs w:val="20"/>
        </w:rPr>
        <w:t xml:space="preserve">UNREGELMÄSSIGE VERBEN</w:t>
      </w:r>
    </w:p>
    <w:p>
      <w:pPr>
        <w:spacing w:after="160"/>
      </w:pPr>
      <w:r>
        <w:rPr>
          <w:sz w:val="20"/>
          <w:szCs w:val="20"/>
        </w:rPr>
        <w:t xml:space="preserve">Sección «UNREGELMÄSSIGE VERBEN»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160"/>
      </w:pPr>
      <w:r>
        <w:rPr>
          <w:sz w:val="20"/>
          <w:szCs w:val="20"/>
        </w:rPr>
        <w:t xml:space="preserve">El cambio ocurre solo en du y er/sie/es. Las demás personas son regulares.</w:t>
      </w:r>
    </w:p>
    <w:p>
      <w:pPr>
        <w:spacing w:after="60" w:before="160"/>
      </w:pPr>
      <w:r>
        <w:rPr>
          <w:b/>
          <w:bCs/>
          <w:sz w:val="20"/>
          <w:szCs w:val="20"/>
        </w:rPr>
        <w:t xml:space="preserve">MERKE</w:t>
      </w:r>
    </w:p>
    <w:p>
      <w:pPr>
        <w:spacing w:after="160"/>
      </w:pPr>
      <w:r>
        <w:rPr>
          <w:sz w:val="20"/>
          <w:szCs w:val="20"/>
        </w:rPr>
        <w:t xml:space="preserve">Sección «MERKE»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160"/>
      </w:pPr>
      <w:r>
        <w:rPr>
          <w:sz w:val="20"/>
          <w:szCs w:val="20"/>
        </w:rPr>
        <w:t xml:space="preserve">• Masculino: der → den · ein → einen: practícalo en 3 oraciones (ich / du / er). Si es verbo, conjugalo completo; si es vocabulario, di el artículo (der/die/das) y el plural si lo sabes. Tema: «Kapitel 3 · Der Akkusativ».</w:t>
      </w:r>
    </w:p>
    <w:p>
      <w:pPr>
        <w:spacing w:after="160"/>
      </w:pPr>
      <w:r>
        <w:rPr>
          <w:sz w:val="20"/>
          <w:szCs w:val="20"/>
        </w:rPr>
        <w:t xml:space="preserve">• Femenino: die → die · eine → eine (no cambia): practícalo en 3 oraciones (ich / du / er). Si es verbo, conjugalo completo; si es vocabulario, di el artículo (der/die/das) y el plural si lo sabes. Tema: «Kapitel 3 · Der Akkusativ».</w:t>
      </w:r>
    </w:p>
    <w:p>
      <w:pPr>
        <w:spacing w:after="160"/>
      </w:pPr>
      <w:r>
        <w:rPr>
          <w:sz w:val="20"/>
          <w:szCs w:val="20"/>
        </w:rPr>
        <w:t xml:space="preserve">• Neutro: das → das · ein → ein (no cambia): practícalo en 3 oraciones (ich / du / er). Si es verbo, conjugalo completo; si es vocabulario, di el artículo (der/die/das) y el plural si lo sabes. Tema: «Kapitel 3 · Der Akkusativ».</w:t>
      </w:r>
    </w:p>
    <w:p>
      <w:pPr>
        <w:spacing w:after="160"/>
      </w:pPr>
      <w:r>
        <w:rPr>
          <w:sz w:val="20"/>
          <w:szCs w:val="20"/>
        </w:rPr>
        <w:t xml:space="preserve">• Plural: die → die: practícalo en 3 oraciones (ich / du / er). Si es verbo, conjugalo completo; si es vocabulario, di el artículo (der/die/das) y el plural si lo sabes. Tema: «Kapitel 3 · Der Akkusativ».</w:t>
      </w:r>
    </w:p>
    <w:p>
      <w:pPr>
        <w:spacing w:after="160"/>
      </w:pPr>
      <w:r>
        <w:rPr>
          <w:sz w:val="20"/>
          <w:szCs w:val="20"/>
        </w:rPr>
        <w:t xml:space="preserve">• Der Apfel ist rot. → Ich esse den Apfel.: practícalo en 3 oraciones (ich / du / er). Si es verbo, conjugalo completo; si es vocabulario, di el artículo (der/die/das) y el plural si lo sabes. Tema: «Kapitel 3 · Der Akkusativ».</w:t>
      </w:r>
    </w:p>
    <w:p>
      <w:pPr>
        <w:spacing w:after="160"/>
      </w:pPr>
      <w:r>
        <w:rPr>
          <w:sz w:val="20"/>
          <w:szCs w:val="20"/>
        </w:rPr>
        <w:t xml:space="preserve">• Die Milch ist kalt. → Ich trinke die Milch.: practícalo en 3 oraciones (ich / du / er). Si es verbo, conjugalo completo; si es vocabulario, di el artículo (der/die/das) y el plural si lo sabes. Tema: «Kapitel 3 · Der Akkusativ».</w:t>
      </w:r>
    </w:p>
    <w:p>
      <w:pPr>
        <w:spacing w:after="160"/>
      </w:pPr>
      <w:r>
        <w:rPr>
          <w:sz w:val="20"/>
          <w:szCs w:val="20"/>
        </w:rPr>
        <w:t xml:space="preserve">• Das Brot ist frisch. → Ich kaufe das Brot.: practícalo en 3 oraciones (ich / du / er). Si es verbo, conjugalo completo; si es vocabulario, di el artículo (der/die/das) y el plural si lo sabes. Tema: «Kapitel 3 · Der Akkusativ».</w:t>
      </w:r>
    </w:p>
    <w:p>
      <w:pPr>
        <w:spacing w:after="160"/>
      </w:pPr>
      <w:r>
        <w:rPr>
          <w:sz w:val="20"/>
          <w:szCs w:val="20"/>
        </w:rPr>
        <w:t xml:space="preserve">(… +27 bloques más en el documento de Notas de esta sesión.)</w:t>
      </w:r>
    </w:p>
    <w:p>
      <w:pPr>
        <w:spacing w:after="60" w:before="160"/>
      </w:pPr>
      <w:r>
        <w:rPr>
          <w:b/>
          <w:bCs/>
          <w:sz w:val="20"/>
          <w:szCs w:val="20"/>
        </w:rPr>
        <w:t xml:space="preserve">Sesión 12: Kapitel 3 · Plural und Negativartikel kein</w:t>
      </w:r>
    </w:p>
    <w:p>
      <w:pPr>
        <w:spacing w:after="160"/>
      </w:pPr>
      <w:r>
        <w:rPr>
          <w:sz w:val="20"/>
          <w:szCs w:val="20"/>
        </w:rPr>
        <w:t xml:space="preserve">jueves, 17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Plural und Negativartikel kein». Según la guía del maestro, lo central es: -e: der Tisch → die Tische; -er: das Kind → die Kinder (a menudo con Umlaut: das Buch → die Bücher); -(e)n: die Frau → die Frauen; -s: das Auto → die Autos (extranjerismos).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Plural und Negativartikel kein</w:t>
      </w:r>
    </w:p>
    <w:p>
      <w:pPr>
        <w:spacing w:after="160"/>
      </w:pPr>
      <w:r>
        <w:rPr>
          <w:sz w:val="20"/>
          <w:szCs w:val="20"/>
        </w:rPr>
        <w:t xml:space="preserve">El alemán tiene cinco patrones de plural y no hay una regla que los prediga con seguridad. Por eso el plural se memoriza con la palabra.</w:t>
      </w:r>
    </w:p>
    <w:p>
      <w:pPr>
        <w:spacing w:after="160"/>
      </w:pPr>
      <w:r>
        <w:rPr>
          <w:sz w:val="20"/>
          <w:szCs w:val="20"/>
        </w:rPr>
        <w:t xml:space="preserve">En plural el artículo definido es siempre die, sin importar el género original. Eso simplifica.</w:t>
      </w:r>
    </w:p>
    <w:p>
      <w:pPr>
        <w:spacing w:after="160"/>
      </w:pPr>
      <w:r>
        <w:rPr>
          <w:sz w:val="20"/>
          <w:szCs w:val="20"/>
        </w:rPr>
        <w:t xml:space="preserve">Para negar un sustantivo no se usa nicht sino kein, que se declina como ein.</w:t>
      </w:r>
    </w:p>
    <w:p>
      <w:pPr>
        <w:spacing w:after="160"/>
      </w:pPr>
      <w:r>
        <w:rPr>
          <w:sz w:val="20"/>
          <w:szCs w:val="20"/>
        </w:rPr>
        <w:t xml:space="preserve">Regla rápida: si lo que niegas lleva ein o va sin artículo, usa kein. En todo lo demás, nicht.</w:t>
      </w:r>
    </w:p>
    <w:p>
      <w:pPr>
        <w:spacing w:after="160"/>
      </w:pPr>
      <w:r>
        <w:rPr>
          <w:sz w:val="20"/>
          <w:szCs w:val="20"/>
        </w:rPr>
        <w:t xml:space="preserve">Quiz 3 y Übungsbuch Kapitel 3: límite 24 de septiembre, 11:00 AM.</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60" w:before="160"/>
      </w:pPr>
      <w:r>
        <w:rPr>
          <w:b/>
          <w:bCs/>
          <w:sz w:val="20"/>
          <w:szCs w:val="20"/>
        </w:rPr>
        <w:t xml:space="preserve">Explicación — para estudiar después</w:t>
      </w:r>
    </w:p>
    <w:p>
      <w:pPr>
        <w:spacing w:after="60" w:before="160"/>
      </w:pPr>
      <w:r>
        <w:rPr>
          <w:b/>
          <w:bCs/>
          <w:sz w:val="20"/>
          <w:szCs w:val="20"/>
        </w:rPr>
        <w:t xml:space="preserve">DIE PLURALFORMEN</w:t>
      </w:r>
    </w:p>
    <w:p>
      <w:pPr>
        <w:spacing w:after="160"/>
      </w:pPr>
      <w:r>
        <w:rPr>
          <w:sz w:val="20"/>
          <w:szCs w:val="20"/>
        </w:rPr>
        <w:t xml:space="preserve">Sección «DIE PLURALFORMEN»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alemán tiene cinco patrones de plural y no hay una regla que los prediga con seguridad. Por eso el plural se memoriza con la palabra.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spacing w:after="160"/>
      </w:pPr>
      <w:r>
        <w:rPr>
          <w:sz w:val="20"/>
          <w:szCs w:val="20"/>
        </w:rPr>
        <w:t xml:space="preserve">En plural el artículo definido es siempre die, sin importar el género original. Eso simplifica.</w:t>
      </w:r>
    </w:p>
    <w:p>
      <w:pPr>
        <w:spacing w:after="60" w:before="160"/>
      </w:pPr>
      <w:r>
        <w:rPr>
          <w:b/>
          <w:bCs/>
          <w:sz w:val="20"/>
          <w:szCs w:val="20"/>
        </w:rPr>
        <w:t xml:space="preserve">NEGATIVARTIKEL KEIN</w:t>
      </w:r>
    </w:p>
    <w:p>
      <w:pPr>
        <w:spacing w:after="160"/>
      </w:pPr>
      <w:r>
        <w:rPr>
          <w:sz w:val="20"/>
          <w:szCs w:val="20"/>
        </w:rPr>
        <w:t xml:space="preserve">Sección «NEGATIVARTIKEL KEIN»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Para negar un sustantivo no se usa nicht sino kein, que se declina como ein.</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spacing w:after="60" w:before="160"/>
      </w:pPr>
      <w:r>
        <w:rPr>
          <w:b/>
          <w:bCs/>
          <w:sz w:val="20"/>
          <w:szCs w:val="20"/>
        </w:rPr>
        <w:t xml:space="preserve">NICHT ODER KEIN?</w:t>
      </w:r>
    </w:p>
    <w:p>
      <w:pPr>
        <w:spacing w:after="160"/>
      </w:pPr>
      <w:r>
        <w:rPr>
          <w:sz w:val="20"/>
          <w:szCs w:val="20"/>
        </w:rPr>
        <w:t xml:space="preserve">Sección «NICHT ODER KEIN?» de «Kapitel 3 · Plural und Negativartikel kein».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160"/>
      </w:pPr>
      <w:r>
        <w:rPr>
          <w:sz w:val="20"/>
          <w:szCs w:val="20"/>
        </w:rPr>
        <w:t xml:space="preserve">Regla rápida: si lo que niegas lleva ein o va sin artículo, usa kein. En todo lo demás, nicht.</w:t>
      </w:r>
    </w:p>
    <w:p>
      <w:pPr>
        <w:spacing w:after="60" w:before="160"/>
      </w:pPr>
      <w:r>
        <w:rPr>
          <w:b/>
          <w:bCs/>
          <w:sz w:val="20"/>
          <w:szCs w:val="20"/>
        </w:rPr>
        <w:t xml:space="preserve">FRIST</w:t>
      </w:r>
    </w:p>
    <w:p>
      <w:pPr>
        <w:spacing w:after="160"/>
      </w:pPr>
      <w:r>
        <w:rPr>
          <w:sz w:val="20"/>
          <w:szCs w:val="20"/>
        </w:rPr>
        <w:t xml:space="preserve">Sección «FRIST»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Quiz 3 y Übungsbuch Kapitel 3: límite 24 de septiembre, 11:00 AM.</w:t>
      </w:r>
    </w:p>
    <w:p>
      <w:pPr>
        <w:spacing w:after="160"/>
      </w:pPr>
      <w:r>
        <w:rPr>
          <w:sz w:val="20"/>
          <w:szCs w:val="20"/>
        </w:rPr>
        <w:t xml:space="preserve">• -e: der Tisch → die Tische: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-er: das Kind → die Kinder (a menudo con Umlaut: das Buch → die Bücher):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-(e)n: die Frau → die Frauen: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 das Auto → die Autos (extranjerismos):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sin cambio: der Lehrer → die Lehrer (a veces con Umlaut: der Apfel → die Äpfel):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habe einen Bruder. → Ich habe keinen Bruder.: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trinke Kaffee. → Ich trinke keinen Kaffee.: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Das ist eine Suppe. → Das ist keine Suppe.: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kein niega sustantivos: Ich habe kein Auto.: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nicht niega verbos, adjetivos y nombres propios: Ich arbeite nicht. Das ist 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 +23 bloques más en el documento de Notas de esta sesión.)</w:t>
      </w:r>
    </w:p>
    <w:p>
      <w:pPr>
        <w:spacing w:after="60" w:before="160"/>
      </w:pPr>
      <w:r>
        <w:rPr>
          <w:b/>
          <w:bCs/>
          <w:sz w:val="20"/>
          <w:szCs w:val="20"/>
        </w:rPr>
        <w:t xml:space="preserve">Sesión 13: Kapitel 3 · Wiederholung und Vorbereitung auf die Plattform</w:t>
      </w:r>
    </w:p>
    <w:p>
      <w:pPr>
        <w:spacing w:after="160"/>
      </w:pPr>
      <w:r>
        <w:rPr>
          <w:sz w:val="20"/>
          <w:szCs w:val="20"/>
        </w:rPr>
        <w:t xml:space="preserve">martes, 22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Wiederholung und Vorbereitung auf die Plattform». Según la guía del maestro, lo central es: Genus: der/die/das, y las terminaciones que ayudan a adivinarlo.; Akkusativ: solo el masculino cambia (den, einen, keinen).; Plural: cinco patrones, artículo die para todos.; kein para sustantivos, nicht para lo demás..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Wiederholung und Vorbereitung auf die Plattform</w:t>
      </w:r>
    </w:p>
    <w:p>
      <w:pPr>
        <w:spacing w:after="160"/>
      </w:pPr>
      <w:r>
        <w:rPr>
          <w:sz w:val="20"/>
          <w:szCs w:val="20"/>
        </w:rPr>
        <w:t xml:space="preserve">El jueves 24 de septiembre es Plataforma 1, de 11:00 a 12:15. Vale 5% de la calificación final.</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160"/>
      </w:pPr>
      <w:r>
        <w:rPr>
          <w:sz w:val="20"/>
          <w:szCs w:val="20"/>
        </w:rPr>
        <w:t xml:space="preserve">Cada criterio vale 1.25 puntos si supera expectativas, 1 punto si cumple, 0.75 si tiene más de dos áreas de oportunidad.</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w:t>
      </w:r>
    </w:p>
    <w:p>
      <w:pPr>
        <w:spacing w:after="160"/>
      </w:pPr>
      <w:r>
        <w:rPr>
          <w:sz w:val="20"/>
          <w:szCs w:val="20"/>
        </w:rPr>
        <w:t xml:space="preserve">Sección «WIEDERHOLUNG KAPITEL 3»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spacing w:after="60" w:before="160"/>
      </w:pPr>
      <w:r>
        <w:rPr>
          <w:b/>
          <w:bCs/>
          <w:sz w:val="20"/>
          <w:szCs w:val="20"/>
        </w:rPr>
        <w:t xml:space="preserve">DIE PLATTFORM 1</w:t>
      </w:r>
    </w:p>
    <w:p>
      <w:pPr>
        <w:spacing w:after="160"/>
      </w:pPr>
      <w:r>
        <w:rPr>
          <w:sz w:val="20"/>
          <w:szCs w:val="20"/>
        </w:rPr>
        <w:t xml:space="preserve">Sección «DIE PLATTFORM 1»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24 de septiembre es Plataforma 1, de 11:00 a 12:15. Vale 5% de la calificación final.</w:t>
      </w:r>
    </w:p>
    <w:p>
      <w:pPr>
        <w:spacing w:after="60" w:before="160"/>
      </w:pPr>
      <w:r>
        <w:rPr>
          <w:b/>
          <w:bCs/>
          <w:sz w:val="20"/>
          <w:szCs w:val="20"/>
        </w:rPr>
        <w:t xml:space="preserve">SCHREIBTRAINING</w:t>
      </w:r>
    </w:p>
    <w:p>
      <w:pPr>
        <w:spacing w:after="160"/>
      </w:pPr>
      <w:r>
        <w:rPr>
          <w:sz w:val="20"/>
          <w:szCs w:val="20"/>
        </w:rPr>
        <w:t xml:space="preserve">Sección «SCHREIBTRAINING»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sz w:val="20"/>
          <w:szCs w:val="20"/>
        </w:rPr>
        <w:t xml:space="preserve">DIE BEWERTUNGSRUBRIK</w:t>
      </w:r>
    </w:p>
    <w:p>
      <w:pPr>
        <w:spacing w:after="160"/>
      </w:pPr>
      <w:r>
        <w:rPr>
          <w:sz w:val="20"/>
          <w:szCs w:val="20"/>
        </w:rPr>
        <w:t xml:space="preserve">Sección «DIE BEWERTUNGSRUBRIK»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160"/>
      </w:pPr>
      <w:r>
        <w:rPr>
          <w:sz w:val="20"/>
          <w:szCs w:val="20"/>
        </w:rPr>
        <w:t xml:space="preserve">Cada criterio vale 1.25 puntos si supera expectativas, 1 punto si cumple, 0.75 si tiene más de dos áreas de oportunidad.</w:t>
      </w:r>
    </w:p>
    <w:p>
      <w:pPr>
        <w:spacing w:after="60" w:before="160"/>
      </w:pPr>
      <w:r>
        <w:rPr>
          <w:b/>
          <w:bCs/>
          <w:sz w:val="20"/>
          <w:szCs w:val="20"/>
        </w:rPr>
        <w:t xml:space="preserve">WICHTIG: AKADEMISCHE EHRLICHKEIT</w:t>
      </w:r>
    </w:p>
    <w:p>
      <w:pPr>
        <w:spacing w:after="160"/>
      </w:pPr>
      <w:r>
        <w:rPr>
          <w:sz w:val="20"/>
          <w:szCs w:val="20"/>
        </w:rPr>
        <w:t xml:space="preserve">Sección «WICHTIG: AKADEMISCHE EHRLICHKEIT»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160"/>
      </w:pPr>
      <w:r>
        <w:rPr>
          <w:sz w:val="20"/>
          <w:szCs w:val="20"/>
        </w:rPr>
        <w:t xml:space="preserve">• Genus: der/die/das, y las terminaciones que ayudan a adivinarlo.: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Akkusativ: solo el masculino cambia (den, einen, keinen).: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Plural: cinco patrones, artículo die para todos.: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kein para sustantivos, nicht para lo demás.: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Wortschatz — usar el vocabulario visto en clase de manera apropiada.: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Grammatik — usar la gramática vista en clase correctamente.: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Kommunikation — que el texto se comprenda sin mucho esfuerzo.: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Anweisungen &amp; Regeln — seguir las instrucciones y las reglas ortográficas.: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160"/>
      </w:pPr>
      <w:r>
        <w:rPr>
          <w:sz w:val="20"/>
          <w:szCs w:val="20"/>
        </w:rPr>
        <w:t xml:space="preserve">(… +17 bloques más en el documento de Notas de esta sesión.)</w:t>
      </w:r>
    </w:p>
    <w:p>
      <w:pPr>
        <w:spacing w:after="60" w:before="160"/>
      </w:pPr>
      <w:r>
        <w:rPr>
          <w:b/>
          <w:bCs/>
          <w:sz w:val="20"/>
          <w:szCs w:val="20"/>
        </w:rPr>
        <w:t xml:space="preserve">Sesión 14: Plattform 1 · Schreibtraining</w:t>
      </w:r>
    </w:p>
    <w:p>
      <w:pPr>
        <w:spacing w:after="160"/>
      </w:pPr>
      <w:r>
        <w:rPr>
          <w:sz w:val="20"/>
          <w:szCs w:val="20"/>
        </w:rPr>
        <w:t xml:space="preserve">jueves, 24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«Plattform 1 · Schreibtraining». Según la guía del maestro, lo central es: Las indicaciones están en Blackboard, en el apartado Plattform.; Se entrega en documento Word legible.; Se evalúa con la rúbrica de cuatro criterios: Wortschatz, Grammatik, Kommunikation, Anweisungen &amp; Regeln.; Presentación: Ich heiße… Ich komme aus… Ich wohne in… Ich studiere….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Plattform 1 · Schreibtraining</w:t>
      </w:r>
    </w:p>
    <w:p>
      <w:pPr>
        <w:spacing w:after="160"/>
      </w:pPr>
      <w:r>
        <w:rPr>
          <w:sz w:val="20"/>
          <w:szCs w:val="20"/>
        </w:rPr>
        <w:t xml:space="preserve">Hoy, 24 de septiembre, de 11:00 a 12:15. Vale 5% de la calificación final.</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Explicación — para estudiar después</w:t>
      </w:r>
    </w:p>
    <w:p>
      <w:pPr>
        <w:spacing w:after="60" w:before="160"/>
      </w:pPr>
      <w:r>
        <w:rPr>
          <w:b/>
          <w:bCs/>
          <w:sz w:val="20"/>
          <w:szCs w:val="20"/>
        </w:rPr>
        <w:t xml:space="preserve">PLATTFORM 1</w:t>
      </w:r>
    </w:p>
    <w:p>
      <w:pPr>
        <w:spacing w:after="160"/>
      </w:pPr>
      <w:r>
        <w:rPr>
          <w:sz w:val="20"/>
          <w:szCs w:val="20"/>
        </w:rPr>
        <w:t xml:space="preserve">Sección «PLATTFORM 1»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24 de septiembre, de 11:00 a 12:15. Vale 5% de la calificación final.</w:t>
      </w:r>
    </w:p>
    <w:p>
      <w:pPr>
        <w:spacing w:after="60" w:before="160"/>
      </w:pPr>
      <w:r>
        <w:rPr>
          <w:b/>
          <w:bCs/>
          <w:sz w:val="20"/>
          <w:szCs w:val="20"/>
        </w:rPr>
        <w:t xml:space="preserve">WAS ZU TUN IST</w:t>
      </w:r>
    </w:p>
    <w:p>
      <w:pPr>
        <w:spacing w:after="160"/>
      </w:pPr>
      <w:r>
        <w:rPr>
          <w:sz w:val="20"/>
          <w:szCs w:val="20"/>
        </w:rPr>
        <w:t xml:space="preserve">Sección «WAS ZU TUN IST»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spacing w:after="60" w:before="160"/>
      </w:pPr>
      <w:r>
        <w:rPr>
          <w:b/>
          <w:bCs/>
          <w:sz w:val="20"/>
          <w:szCs w:val="20"/>
        </w:rPr>
        <w:t xml:space="preserve">SPRACHMITTEL, DIE DU BENUTZEN KANNST</w:t>
      </w:r>
    </w:p>
    <w:p>
      <w:pPr>
        <w:spacing w:after="160"/>
      </w:pPr>
      <w:r>
        <w:rPr>
          <w:sz w:val="20"/>
          <w:szCs w:val="20"/>
        </w:rPr>
        <w:t xml:space="preserve">Sección «SPRACHMITTEL, DIE DU BENUTZEN KANNST»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PLATZ FÜR NOTIZEN</w:t>
      </w:r>
    </w:p>
    <w:p>
      <w:pPr>
        <w:spacing w:after="160"/>
      </w:pPr>
      <w:r>
        <w:rPr>
          <w:sz w:val="20"/>
          <w:szCs w:val="20"/>
        </w:rPr>
        <w:t xml:space="preserve">Sección «PLATZ FÜR NOTIZEN» de «Plattform 1 · Schreibtraining».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160"/>
      </w:pPr>
      <w:r>
        <w:rPr>
          <w:sz w:val="20"/>
          <w:szCs w:val="20"/>
        </w:rPr>
        <w:t xml:space="preserve">• Las indicaciones están en Blackboard, en el apartado Plattform.: practícalo en 3 oraciones (ich / du / er). Si es verbo, conjugalo completo; si es vocabulario, di el artículo (der/die/das) y el plural si lo sabes. Tema: «Plattform 1 · Schreibtraining».</w:t>
      </w:r>
    </w:p>
    <w:p>
      <w:pPr>
        <w:spacing w:after="160"/>
      </w:pPr>
      <w:r>
        <w:rPr>
          <w:sz w:val="20"/>
          <w:szCs w:val="20"/>
        </w:rPr>
        <w:t xml:space="preserve">• Se entrega en documento Word legible.: practícalo en 3 oraciones (ich / du / er). Si es verbo, conjugalo completo; si es vocabulario, di el artículo (der/die/das) y el plural si lo sabes. Tema: «Plattform 1 · Schreibtraining».</w:t>
      </w:r>
    </w:p>
    <w:p>
      <w:pPr>
        <w:spacing w:after="160"/>
      </w:pPr>
      <w:r>
        <w:rPr>
          <w:sz w:val="20"/>
          <w:szCs w:val="20"/>
        </w:rPr>
        <w:t xml:space="preserve">• Se evalúa con la rúbrica de cuatro criterios: Wortschatz, Grammatik, Kommunik…: practícalo en 3 oraciones (ich / du / er). Si es verbo, conjugalo completo; si es vocabulario, di el artículo (der/die/das) y el plural si lo sabes. Tema: «Plattform 1 · Schreibtraining».</w:t>
      </w:r>
    </w:p>
    <w:p>
      <w:pPr>
        <w:spacing w:after="160"/>
      </w:pPr>
      <w:r>
        <w:rPr>
          <w:sz w:val="20"/>
          <w:szCs w:val="20"/>
        </w:rPr>
        <w:t xml:space="preserve">• Presentación: Ich heiße… Ich komme aus… Ich wohne in… Ich studiere…: practícalo en 3 oraciones (ich / du / er). Si es verbo, conjugalo completo; si es vocabulario, di el artículo (der/die/das) y el plural si lo sabes. Tema: «Plattform 1 · Schreibtraining».</w:t>
      </w:r>
    </w:p>
    <w:p>
      <w:pPr>
        <w:spacing w:after="160"/>
      </w:pPr>
      <w:r>
        <w:rPr>
          <w:sz w:val="20"/>
          <w:szCs w:val="20"/>
        </w:rPr>
        <w:t xml:space="preserve">• Familia: Ich habe einen Bruder / eine Schwester / keine Geschwister.: practícalo en 3 oraciones (ich / du / er). Si es verbo, conjugalo completo; si es vocabulario, di el artículo (der/die/das) y el plural si lo sabes. Tema: «Plattform 1 · Schreibtraining».</w:t>
      </w:r>
    </w:p>
    <w:p>
      <w:pPr>
        <w:spacing w:after="160"/>
      </w:pPr>
      <w:r>
        <w:rPr>
          <w:sz w:val="20"/>
          <w:szCs w:val="20"/>
        </w:rPr>
        <w:t xml:space="preserve">• Gustos con comida: Ich esse gern… Ich trinke keinen…: practícalo en 3 oraciones (ich / du / er). Si es verbo, conjugalo completo; si es vocabulario, di el artículo (der/die/das) y el plural si lo sabes. Tema: «Plattform 1 · Schreibtraining».</w:t>
      </w:r>
    </w:p>
    <w:p>
      <w:pPr>
        <w:spacing w:after="160"/>
      </w:pPr>
      <w:r>
        <w:rPr>
          <w:sz w:val="20"/>
          <w:szCs w:val="20"/>
        </w:rPr>
        <w:t xml:space="preserve">• Conectores simples: und, aber, oder, denn.: practícalo en 3 oraciones (ich / du / er). Si es verbo, conjugalo completo; si es vocabulario, di el artículo (der/die/das) y el plural si lo sabes. Tema: «Plattform 1 · Schreibtraining».</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(«Plattform 1 · Schreibtraining»): repasa primero la conjugación de arriba, luego el vocabulario de la guía en voz alta 2 veces, y al final escribe 5 oraciones nuevas.</w:t>
      </w:r>
    </w:p>
    <w:p>
      <w:pPr>
        <w:spacing w:after="160"/>
      </w:pPr>
      <w:r>
        <w:rPr>
          <w:sz w:val="20"/>
          <w:szCs w:val="20"/>
        </w:rPr>
        <w:t xml:space="preserve">(… +9 bloques más en el documento de Notas de esta sesión.)</w:t>
      </w:r>
    </w:p>
    <w:p>
      <w:pPr>
        <w:spacing w:after="60" w:before="160"/>
      </w:pPr>
      <w:r>
        <w:rPr>
          <w:b/>
          <w:bCs/>
          <w:sz w:val="20"/>
          <w:szCs w:val="20"/>
        </w:rPr>
        <w:t xml:space="preserve">Sesión 15: Kapitel 4 · Die Uhrzeit und die Wochentage</w:t>
      </w:r>
    </w:p>
    <w:p>
      <w:pPr>
        <w:spacing w:after="160"/>
      </w:pPr>
      <w:r>
        <w:rPr>
          <w:sz w:val="20"/>
          <w:szCs w:val="20"/>
        </w:rPr>
        <w:t xml:space="preserve">martes, 29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Die Uhrzeit und die Wochentage». Según la guía del maestro, lo central es: Montag, Dienstag, Mittwoch, Donnerstag, Freitag, Samstag, Sonntag.; Todos son masculinos: der Montag.; Con día se usa am: am Montag, am Wochenende.; 13:00 — dreizehn Uhr.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Die Uhrzeit und die Wochentage</w:t>
      </w:r>
    </w:p>
    <w:p>
      <w:pPr>
        <w:spacing w:after="160"/>
      </w:pPr>
      <w:r>
        <w:rPr>
          <w:sz w:val="20"/>
          <w:szCs w:val="20"/>
        </w:rPr>
        <w:t xml:space="preserve">La forma oficial usa el reloj de 24 horas y es la de horarios, estaciones y clases.</w:t>
      </w:r>
    </w:p>
    <w:p>
      <w:pPr>
        <w:spacing w:after="160"/>
      </w:pPr>
      <w:r>
        <w:rPr>
          <w:sz w:val="20"/>
          <w:szCs w:val="20"/>
        </w:rPr>
        <w:t xml:space="preserve">La forma coloquial usa 12 horas y expresiones relativas. Es la que se oye en la calle.</w:t>
      </w:r>
    </w:p>
    <w:p>
      <w:pPr>
        <w:spacing w:after="160"/>
      </w:pPr>
      <w:r>
        <w:rPr>
          <w:sz w:val="20"/>
          <w:szCs w:val="20"/>
        </w:rPr>
        <w:t xml:space="preserve">halb es la trampa clásica para hispanohablantes. halb neun son las 8:30. Piénsalo como «medio camino hacia las nueve».</w:t>
      </w:r>
    </w:p>
    <w:p>
      <w:pPr>
        <w:spacing w:after="160"/>
      </w:pPr>
      <w:r>
        <w:rPr>
          <w:sz w:val="20"/>
          <w:szCs w:val="20"/>
        </w:rPr>
        <w:t xml:space="preserve">Ejercicio: describe tu horario real. Am Montag habe ich um zehn Uhr Mensch-Computer-Interaktion und um dreizehn Uhr Datenstrukturen.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Explicación — para estudiar después</w:t>
      </w:r>
    </w:p>
    <w:p>
      <w:pPr>
        <w:spacing w:after="60" w:before="160"/>
      </w:pPr>
      <w:r>
        <w:rPr>
          <w:b/>
          <w:bCs/>
          <w:sz w:val="20"/>
          <w:szCs w:val="20"/>
        </w:rPr>
        <w:t xml:space="preserve">DIE WOCHENTAGE</w:t>
      </w:r>
    </w:p>
    <w:p>
      <w:pPr>
        <w:spacing w:after="160"/>
      </w:pPr>
      <w:r>
        <w:rPr>
          <w:sz w:val="20"/>
          <w:szCs w:val="20"/>
        </w:rPr>
        <w:t xml:space="preserve">Sección «DIE WOCHENTAGE»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spacing w:after="60" w:before="160"/>
      </w:pPr>
      <w:r>
        <w:rPr>
          <w:b/>
          <w:bCs/>
          <w:sz w:val="20"/>
          <w:szCs w:val="20"/>
        </w:rPr>
        <w:t xml:space="preserve">DIE UHRZEIT: OFFIZIELL</w:t>
      </w:r>
    </w:p>
    <w:p>
      <w:pPr>
        <w:spacing w:after="160"/>
      </w:pPr>
      <w:r>
        <w:rPr>
          <w:sz w:val="20"/>
          <w:szCs w:val="20"/>
        </w:rPr>
        <w:t xml:space="preserve">Sección «DIE UHRZEIT: 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oficial usa el reloj de 24 horas y es la de horarios, estaciones y clases.</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spacing w:after="60" w:before="160"/>
      </w:pPr>
      <w:r>
        <w:rPr>
          <w:b/>
          <w:bCs/>
          <w:sz w:val="20"/>
          <w:szCs w:val="20"/>
        </w:rPr>
        <w:t xml:space="preserve">DIE UHRZEIT: INOFFIZIELL</w:t>
      </w:r>
    </w:p>
    <w:p>
      <w:pPr>
        <w:spacing w:after="160"/>
      </w:pPr>
      <w:r>
        <w:rPr>
          <w:sz w:val="20"/>
          <w:szCs w:val="20"/>
        </w:rPr>
        <w:t xml:space="preserve">Sección «DIE UHRZEIT: INOFFIZIELL»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coloquial usa 12 horas y expresiones relativas. Es la que se oye en la calle.</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spacing w:after="160"/>
      </w:pPr>
      <w:r>
        <w:rPr>
          <w:sz w:val="20"/>
          <w:szCs w:val="20"/>
        </w:rPr>
        <w:t xml:space="preserve">halb es la trampa clásica para hispanohablantes. halb neun son las 8:30. Piénsalo como «medio camino hacia las nueve».</w:t>
      </w:r>
    </w:p>
    <w:p>
      <w:pPr>
        <w:spacing w:after="60" w:before="160"/>
      </w:pPr>
      <w:r>
        <w:rPr>
          <w:b/>
          <w:bCs/>
          <w:sz w:val="20"/>
          <w:szCs w:val="20"/>
        </w:rPr>
        <w:t xml:space="preserve">ZEITANGABEN</w:t>
      </w:r>
    </w:p>
    <w:p>
      <w:pPr>
        <w:spacing w:after="160"/>
      </w:pPr>
      <w:r>
        <w:rPr>
          <w:sz w:val="20"/>
          <w:szCs w:val="20"/>
        </w:rPr>
        <w:t xml:space="preserve">Sección «ZEITANGABEN»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MEIN STUNDENPLAN</w:t>
      </w:r>
    </w:p>
    <w:p>
      <w:pPr>
        <w:spacing w:after="160"/>
      </w:pPr>
      <w:r>
        <w:rPr>
          <w:sz w:val="20"/>
          <w:szCs w:val="20"/>
        </w:rPr>
        <w:t xml:space="preserve">Sección «MEIN STUNDENPLAN»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Ejercicio: describe tu horario real. Am Montag habe ich um zehn Uhr Mensch-Computer-Interaktion und um dreizehn Uhr Datenstrukturen.</w:t>
      </w:r>
    </w:p>
    <w:p>
      <w:pPr>
        <w:spacing w:after="160"/>
      </w:pPr>
      <w:r>
        <w:rPr>
          <w:sz w:val="20"/>
          <w:szCs w:val="20"/>
        </w:rPr>
        <w:t xml:space="preserve">• Montag, Dienstag, Mittwoch, Donnerstag, Freitag, Samstag, Sonntag.: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Todos son masculinos: der Montag.: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Con día se usa am: am Montag, am Wochenende.: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13:00 — dreizehn Uhr: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14:15 — vierzehn Uhr fünfzehn: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18:40 — achtzehn Uhr vierzig: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halb — indica media hora HACIA la siguiente, no después. halb drei = 2:30, no…: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+29 bloques más en el documento de Notas de esta sesión.)</w:t>
      </w:r>
    </w:p>
    <w:p>
      <w:pPr>
        <w:spacing w:after="60" w:before="160"/>
      </w:pPr>
      <w:r>
        <w:rPr>
          <w:b/>
          <w:bCs/>
          <w:sz w:val="20"/>
          <w:szCs w:val="20"/>
        </w:rPr>
        <w:t xml:space="preserve">Sesión 16: Kapitel 4 · Trennbare Verben</w:t>
      </w:r>
    </w:p>
    <w:p>
      <w:pPr>
        <w:spacing w:after="160"/>
      </w:pPr>
      <w:r>
        <w:rPr>
          <w:sz w:val="20"/>
          <w:szCs w:val="20"/>
        </w:rPr>
        <w:t xml:space="preserve">jueves, 1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Trennbare Verben». Según la guía del maestro, lo central es: aufstehen (levantarse) → Ich stehe um sieben Uhr auf.; einkaufen (hacer compras) → Ich kaufe am Samstag ein.; anfangen (empezar) → Der Unterricht fängt um acht Uhr an.; fernsehen (ver televisión) → Ich sehe am Abend fern..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Trennbare Verben</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spacing w:after="160"/>
      </w:pPr>
      <w:r>
        <w:rPr>
          <w:sz w:val="20"/>
          <w:szCs w:val="20"/>
        </w:rPr>
        <w:t xml:space="preserve">La pista fonética: si el acento cae en el prefijo, es separable. AUFstehen sí, beSUchen no.</w:t>
      </w:r>
    </w:p>
    <w:p>
      <w:pPr>
        <w:spacing w:after="160"/>
      </w:pPr>
      <w:r>
        <w:rPr>
          <w:sz w:val="20"/>
          <w:szCs w:val="20"/>
        </w:rPr>
        <w:t xml:space="preserve">Übungsbuch Kapitel 4 y Quiz 4: límite 13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pStyle w:val="ListParagraph"/>
        <w:numPr>
          <w:ilvl w:val="0"/>
          <w:numId w:val="2"/>
        </w:numPr>
        <w:spacing w:after="60"/>
      </w:pPr>
      <w:r>
        <w:rPr>
          <w:sz w:val="20"/>
          <w:szCs w:val="20"/>
        </w:rPr>
        <w:t xml:space="preserve">Ich | stehe | jeden Tag um sieben Uhr | auf.</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Explicación — para estudiar después</w:t>
      </w:r>
    </w:p>
    <w:p>
      <w:pPr>
        <w:spacing w:after="60" w:before="160"/>
      </w:pPr>
      <w:r>
        <w:rPr>
          <w:b/>
          <w:bCs/>
          <w:sz w:val="20"/>
          <w:szCs w:val="20"/>
        </w:rPr>
        <w:t xml:space="preserve">VERBOS SEPARABLES</w:t>
      </w:r>
    </w:p>
    <w:p>
      <w:pPr>
        <w:spacing w:after="160"/>
      </w:pPr>
      <w:r>
        <w:rPr>
          <w:sz w:val="20"/>
          <w:szCs w:val="20"/>
        </w:rPr>
        <w:t xml:space="preserve">Sección «VERBOS SEPARABLES»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spacing w:after="60" w:before="160"/>
      </w:pPr>
      <w:r>
        <w:rPr>
          <w:b/>
          <w:bCs/>
          <w:sz w:val="20"/>
          <w:szCs w:val="20"/>
        </w:rPr>
        <w:t xml:space="preserve">DIE REGEL</w:t>
      </w:r>
    </w:p>
    <w:p>
      <w:pPr>
        <w:spacing w:after="160"/>
      </w:pPr>
      <w:r>
        <w:rPr>
          <w:sz w:val="20"/>
          <w:szCs w:val="20"/>
        </w:rPr>
        <w:t xml:space="preserve">Sección «DIE REGEL»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rPr>
          <w:sz w:val="20"/>
          <w:szCs w:val="20"/>
        </w:rPr>
        <w:t xml:space="preserve">Ich | stehe | jeden Tag um sieben Uhr | auf.</w:t>
      </w:r>
    </w:p>
    <w:p>
      <w:pPr>
        <w:spacing w:after="60" w:before="160"/>
      </w:pPr>
      <w:r>
        <w:rPr>
          <w:b/>
          <w:bCs/>
          <w:sz w:val="20"/>
          <w:szCs w:val="20"/>
        </w:rPr>
        <w:t xml:space="preserve">TRENNBAR ODER UNTRENNBAR</w:t>
      </w:r>
    </w:p>
    <w:p>
      <w:pPr>
        <w:spacing w:after="160"/>
      </w:pPr>
      <w:r>
        <w:rPr>
          <w:sz w:val="20"/>
          <w:szCs w:val="20"/>
        </w:rPr>
        <w:t xml:space="preserve">Sección «TRENNBAR ODER UNTRENNBAR»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spacing w:after="160"/>
      </w:pPr>
      <w:r>
        <w:rPr>
          <w:sz w:val="20"/>
          <w:szCs w:val="20"/>
        </w:rPr>
        <w:t xml:space="preserve">La pista fonética: si el acento cae en el prefijo, es separable. AUFstehen sí, beSUchen no.</w:t>
      </w:r>
    </w:p>
    <w:p>
      <w:pPr>
        <w:spacing w:after="60" w:before="160"/>
      </w:pPr>
      <w:r>
        <w:rPr>
          <w:b/>
          <w:bCs/>
          <w:sz w:val="20"/>
          <w:szCs w:val="20"/>
        </w:rPr>
        <w:t xml:space="preserve">FREIZEITAKTIVITÄTEN</w:t>
      </w:r>
    </w:p>
    <w:p>
      <w:pPr>
        <w:spacing w:after="160"/>
      </w:pPr>
      <w:r>
        <w:rPr>
          <w:sz w:val="20"/>
          <w:szCs w:val="20"/>
        </w:rPr>
        <w:t xml:space="preserve">Sección «FREIZEITAKTIVITÄTEN»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FRIST</w:t>
      </w:r>
    </w:p>
    <w:p>
      <w:pPr>
        <w:spacing w:after="160"/>
      </w:pPr>
      <w:r>
        <w:rPr>
          <w:sz w:val="20"/>
          <w:szCs w:val="20"/>
        </w:rPr>
        <w:t xml:space="preserve">Sección «FRIST»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4 y Quiz 4: límite 13 de octubre.</w:t>
      </w:r>
    </w:p>
    <w:p>
      <w:pPr>
        <w:spacing w:after="160"/>
      </w:pPr>
      <w:r>
        <w:rPr>
          <w:sz w:val="20"/>
          <w:szCs w:val="20"/>
        </w:rPr>
        <w:t xml:space="preserve">• aufstehen (levantarse) → Ich stehe um sieben Uhr auf.: practícalo en 3 oraciones (ich / du / er). Si es verbo, conjugalo completo; si es vocabulario, di el artículo (der/die/das) y el plural si lo sabes. Tema: «Kapitel 4 · Trennbare Verben».</w:t>
      </w:r>
    </w:p>
    <w:p>
      <w:pPr>
        <w:spacing w:after="160"/>
      </w:pPr>
      <w:r>
        <w:rPr>
          <w:sz w:val="20"/>
          <w:szCs w:val="20"/>
        </w:rPr>
        <w:t xml:space="preserve">• einkaufen (hacer compras) → Ich kaufe am Samstag ein.: practícalo en 3 oraciones (ich / du / er). Si es verbo, conjugalo completo; si es vocabulario, di el artículo (der/die/das) y el plural si lo sabes. Tema: «Kapitel 4 · Trennbare Verben».</w:t>
      </w:r>
    </w:p>
    <w:p>
      <w:pPr>
        <w:spacing w:after="160"/>
      </w:pPr>
      <w:r>
        <w:rPr>
          <w:sz w:val="20"/>
          <w:szCs w:val="20"/>
        </w:rPr>
        <w:t xml:space="preserve">• anfangen (empezar) → Der Unterricht fängt um acht Uhr an.: practícalo en 3 oraciones (ich / du / er). Si es verbo, conjugalo completo; si es vocabulario, di el artículo (der/die/das) y el plural si lo sabes. Tema: «Kapitel 4 · Trennbare Verben».</w:t>
      </w:r>
    </w:p>
    <w:p>
      <w:pPr>
        <w:spacing w:after="160"/>
      </w:pPr>
      <w:r>
        <w:rPr>
          <w:sz w:val="20"/>
          <w:szCs w:val="20"/>
        </w:rPr>
        <w:t xml:space="preserve">• fernsehen (ver televisión) → Ich sehe am Abend fern.: practícalo en 3 oraciones (ich / du / er). Si es verbo, conjugalo completo; si es vocabulario, di el artículo (der/die/das) y el plural si lo sabes. Tema: «Kapitel 4 · Trennbare Verben».</w:t>
      </w:r>
    </w:p>
    <w:p>
      <w:pPr>
        <w:spacing w:after="160"/>
      </w:pPr>
      <w:r>
        <w:rPr>
          <w:sz w:val="20"/>
          <w:szCs w:val="20"/>
        </w:rPr>
        <w:t xml:space="preserve">• Ich | stehe | jeden Tag um sieben Uhr | auf.: practícalo en 3 oraciones (ich / du / er). Si es verbo, conjugalo completo; si es vocabulario, di el artículo (der/die/das) y el plural si lo sabes. Tema: «Kapitel 4 · Trennbare Verben».</w:t>
      </w:r>
    </w:p>
    <w:p>
      <w:pPr>
        <w:spacing w:after="160"/>
      </w:pPr>
      <w:r>
        <w:rPr>
          <w:sz w:val="20"/>
          <w:szCs w:val="20"/>
        </w:rPr>
        <w:t xml:space="preserve">• Separables: auf-, ein-, an-, aus-, mit-, vor-, zu-, fern-, weg-.: practícalo en 3 oraciones (ich / du / er). Si es verbo, conjugalo completo; si es vocabulario, di el artículo (der/die/das) y el plural si lo sabes. Tema: «Kapitel 4 · Trennbare Verben».</w:t>
      </w:r>
    </w:p>
    <w:p>
      <w:pPr>
        <w:spacing w:after="160"/>
      </w:pPr>
      <w:r>
        <w:rPr>
          <w:sz w:val="20"/>
          <w:szCs w:val="20"/>
        </w:rPr>
        <w:t xml:space="preserve">• Inseparables: be-, ge-, er-, ver-, zer-, ent-, emp-. besuchen → Ich besuche m…: practícalo en 3 oraciones (ich / du / er). Si es verbo, conjugalo completo; si es vocabulario, di el artículo (der/die/das) y el plural si lo sabes. Tema: «Kapitel 4 · Trennbare Verben».</w:t>
      </w:r>
    </w:p>
    <w:p>
      <w:pPr>
        <w:spacing w:after="160"/>
      </w:pPr>
      <w:r>
        <w:rPr>
          <w:sz w:val="20"/>
          <w:szCs w:val="20"/>
        </w:rPr>
        <w:t xml:space="preserve">• Musik hören · Fußball spielen · ins Kino gehen · Freunde treffen: practícalo en 3 oraciones (ich / du / er). Si es verbo, conjugalo completo; si es vocabulario, di el artículo (der/die/das) y el plural si lo sabes. Tema: «Kapitel 4 · Trennbare Verben».</w:t>
      </w:r>
    </w:p>
    <w:p>
      <w:pPr>
        <w:spacing w:after="160"/>
      </w:pPr>
      <w:r>
        <w:rPr>
          <w:sz w:val="20"/>
          <w:szCs w:val="20"/>
        </w:rPr>
        <w:t xml:space="preserve">• schwimmen · lesen · kochen · tanzen · Rad fahren: practícalo en 3 oraciones (ich / du / er). Si es verbo, conjugalo completo; si es vocabulario, di el artículo (der/die/das) y el plural si lo sabes. Tema: «Kapitel 4 · Trennbare Verben».</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spacing w:after="160"/>
      </w:pPr>
      <w:r>
        <w:rPr>
          <w:sz w:val="20"/>
          <w:szCs w:val="20"/>
        </w:rPr>
        <w:t xml:space="preserve">(… +20 bloques más en el documento de Notas de esta sesión.)</w:t>
      </w:r>
    </w:p>
    <w:p>
      <w:pPr>
        <w:spacing w:after="60" w:before="160"/>
      </w:pPr>
      <w:r>
        <w:rPr>
          <w:b/>
          <w:bCs/>
          <w:sz w:val="20"/>
          <w:szCs w:val="20"/>
        </w:rPr>
        <w:t xml:space="preserve">Sesión 17: Kapitel 4 · Das Modalverb können</w:t>
      </w:r>
    </w:p>
    <w:p>
      <w:pPr>
        <w:spacing w:after="160"/>
      </w:pPr>
      <w:r>
        <w:rPr>
          <w:sz w:val="20"/>
          <w:szCs w:val="20"/>
        </w:rPr>
        <w:t xml:space="preserve">martes, 6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Das Modalverb können». Según la guía del maestro, lo central es: Ich | kann | gut Deutsch | sprechen.; ich kann · du kannst · er/sie/es kann; wir können · ihr könnt · sie/Sie können; Capacidad: Ich kann schwimmen..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Das Modalverb können</w:t>
      </w:r>
    </w:p>
    <w:p>
      <w:pPr>
        <w:spacing w:after="160"/>
      </w:pPr>
      <w:r>
        <w:rPr>
          <w:sz w:val="20"/>
          <w:szCs w:val="20"/>
        </w:rPr>
        <w:t xml:space="preserve">Un modal se conjuga y manda al verbo principal, en infinitivo, hasta el final de la oración. Es la misma estructura de paréntesis que los separables.</w:t>
      </w:r>
    </w:p>
    <w:p>
      <w:pPr>
        <w:spacing w:after="160"/>
      </w:pPr>
      <w:r>
        <w:rPr>
          <w:sz w:val="20"/>
          <w:szCs w:val="20"/>
        </w:rPr>
        <w:t xml:space="preserve">Fíjate en dos rarezas de todos los modales: ich y er/sie/es tienen la misma forma, y esa forma no lleva terminación.</w:t>
      </w:r>
    </w:p>
    <w:p>
      <w:pPr>
        <w:spacing w:after="160"/>
      </w:pPr>
      <w:r>
        <w:rPr>
          <w:sz w:val="20"/>
          <w:szCs w:val="20"/>
        </w:rPr>
        <w:t xml:space="preserve">Escribe cinco cosas que puedes hacer y tres que no, usando können correctamente en ambas.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Ich | kann | gut Deutsch | sprechen.</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Explicación — para estudiar después</w:t>
      </w:r>
    </w:p>
    <w:p>
      <w:pPr>
        <w:spacing w:after="60" w:before="160"/>
      </w:pPr>
      <w:r>
        <w:rPr>
          <w:b/>
          <w:bCs/>
          <w:sz w:val="20"/>
          <w:szCs w:val="20"/>
        </w:rPr>
        <w:t xml:space="preserve">LOS VERBOS MODALES</w:t>
      </w:r>
    </w:p>
    <w:p>
      <w:pPr>
        <w:spacing w:after="160"/>
      </w:pPr>
      <w:r>
        <w:rPr>
          <w:sz w:val="20"/>
          <w:szCs w:val="20"/>
        </w:rPr>
        <w:t xml:space="preserve">Sección «LOS VERBOS MODALES»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Un modal se conjuga y manda al verbo principal, en infinitivo, hasta el final de la oración. Es la misma estructura de paréntesis que los separables.</w:t>
      </w:r>
    </w:p>
    <w:p>
      <w:pPr>
        <w:pStyle w:val="ListParagraph"/>
        <w:numPr>
          <w:ilvl w:val="0"/>
          <w:numId w:val="2"/>
        </w:numPr>
        <w:spacing w:after="60"/>
      </w:pPr>
      <w:r>
        <w:rPr>
          <w:sz w:val="20"/>
          <w:szCs w:val="20"/>
        </w:rPr>
        <w:t xml:space="preserve">Ich | kann | gut Deutsch | sprechen.</w:t>
      </w:r>
    </w:p>
    <w:p>
      <w:pPr>
        <w:spacing w:after="60" w:before="160"/>
      </w:pPr>
      <w:r>
        <w:rPr>
          <w:b/>
          <w:bCs/>
          <w:sz w:val="20"/>
          <w:szCs w:val="20"/>
        </w:rPr>
        <w:t xml:space="preserve">KONJUGATION VON KÖNNEN</w:t>
      </w:r>
    </w:p>
    <w:p>
      <w:pPr>
        <w:spacing w:after="160"/>
      </w:pPr>
      <w:r>
        <w:rPr>
          <w:sz w:val="20"/>
          <w:szCs w:val="20"/>
        </w:rPr>
        <w:t xml:space="preserve">Sección «KONJUGATION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spacing w:after="160"/>
      </w:pPr>
      <w:r>
        <w:rPr>
          <w:sz w:val="20"/>
          <w:szCs w:val="20"/>
        </w:rPr>
        <w:t xml:space="preserve">Fíjate en dos rarezas de todos los modales: ich y er/sie/es tienen la misma forma, y esa forma no lleva terminación.</w:t>
      </w:r>
    </w:p>
    <w:p>
      <w:pPr>
        <w:spacing w:after="60" w:before="160"/>
      </w:pPr>
      <w:r>
        <w:rPr>
          <w:b/>
          <w:bCs/>
          <w:sz w:val="20"/>
          <w:szCs w:val="20"/>
        </w:rPr>
        <w:t xml:space="preserve">BEDEUTUNGEN VON KÖNNEN</w:t>
      </w:r>
    </w:p>
    <w:p>
      <w:pPr>
        <w:spacing w:after="160"/>
      </w:pPr>
      <w:r>
        <w:rPr>
          <w:sz w:val="20"/>
          <w:szCs w:val="20"/>
        </w:rPr>
        <w:t xml:space="preserve">Sección «BEDEUTUNGEN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spacing w:after="60" w:before="160"/>
      </w:pPr>
      <w:r>
        <w:rPr>
          <w:b/>
          <w:bCs/>
          <w:sz w:val="20"/>
          <w:szCs w:val="20"/>
        </w:rPr>
        <w:t xml:space="preserve">WORTSTELLUNG MIT MODALVERB</w:t>
      </w:r>
    </w:p>
    <w:p>
      <w:pPr>
        <w:spacing w:after="160"/>
      </w:pPr>
      <w:r>
        <w:rPr>
          <w:sz w:val="20"/>
          <w:szCs w:val="20"/>
        </w:rPr>
        <w:t xml:space="preserve">Sección «WORTSTELLUNG MIT MODALVERB»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spacing w:after="60" w:before="160"/>
      </w:pPr>
      <w:r>
        <w:rPr>
          <w:b/>
          <w:bCs/>
          <w:sz w:val="20"/>
          <w:szCs w:val="20"/>
        </w:rPr>
        <w:t xml:space="preserve">VERABREDUNGEN</w:t>
      </w:r>
    </w:p>
    <w:p>
      <w:pPr>
        <w:spacing w:after="160"/>
      </w:pPr>
      <w:r>
        <w:rPr>
          <w:sz w:val="20"/>
          <w:szCs w:val="20"/>
        </w:rPr>
        <w:t xml:space="preserve">Sección «VERABREDUNGEN»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ÜBUNG</w:t>
      </w:r>
    </w:p>
    <w:p>
      <w:pPr>
        <w:spacing w:after="160"/>
      </w:pPr>
      <w:r>
        <w:rPr>
          <w:sz w:val="20"/>
          <w:szCs w:val="20"/>
        </w:rPr>
        <w:t xml:space="preserve">Sección «ÜBUNG»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Escribe cinco cosas que puedes hacer y tres que no, usando können correctamente en ambas.</w:t>
      </w:r>
    </w:p>
    <w:p>
      <w:pPr>
        <w:spacing w:after="160"/>
      </w:pPr>
      <w:r>
        <w:rPr>
          <w:sz w:val="20"/>
          <w:szCs w:val="20"/>
        </w:rPr>
        <w:t xml:space="preserve">• Ich | kann | gut Deutsch | sprechen.: practícalo en 3 oraciones (ich / du / er). Si es verbo, conjugalo completo; si es vocabulario, di el artículo (der/die/das) y el plural si lo sabes. Tema: «Kapitel 4 · Das Modalverb können».</w:t>
      </w:r>
    </w:p>
    <w:p>
      <w:pPr>
        <w:spacing w:after="160"/>
      </w:pPr>
      <w:r>
        <w:rPr>
          <w:sz w:val="20"/>
          <w:szCs w:val="20"/>
        </w:rPr>
        <w:t xml:space="preserve">• ich kann · du kannst · er/sie/es kann: practícalo en 3 oraciones (ich / du / er). Si es verbo, conjugalo completo; si es vocabulario, di el artículo (der/die/das) y el plural si lo sabes. Tema: «Kapitel 4 · Das Modalverb können».</w:t>
      </w:r>
    </w:p>
    <w:p>
      <w:pPr>
        <w:spacing w:after="160"/>
      </w:pPr>
      <w:r>
        <w:rPr>
          <w:sz w:val="20"/>
          <w:szCs w:val="20"/>
        </w:rPr>
        <w:t xml:space="preserve">• wir können · ihr könnt · sie/Sie können: practícalo en 3 oraciones (ich / du / er). Si es verbo, conjugalo completo; si es vocabulario, di el artículo (der/die/das) y el plural si lo sabes. Tema: «Kapitel 4 · Das Modalverb können».</w:t>
      </w:r>
    </w:p>
    <w:p>
      <w:pPr>
        <w:spacing w:after="160"/>
      </w:pPr>
      <w:r>
        <w:rPr>
          <w:sz w:val="20"/>
          <w:szCs w:val="20"/>
        </w:rPr>
        <w:t xml:space="preserve">• Capacidad: Ich kann schwimmen.: practícalo en 3 oraciones (ich / du / er). Si es verbo, conjugalo completo; si es vocabulario, di el artículo (der/die/das) y el plural si lo sabes. Tema: «Kapitel 4 · Das Modalverb können».</w:t>
      </w:r>
    </w:p>
    <w:p>
      <w:pPr>
        <w:spacing w:after="160"/>
      </w:pPr>
      <w:r>
        <w:rPr>
          <w:sz w:val="20"/>
          <w:szCs w:val="20"/>
        </w:rPr>
        <w:t xml:space="preserve">• Posibilidad: Wir können am Samstag ins Kino gehen.: practícalo en 3 oraciones (ich / du / er). Si es verbo, conjugalo completo; si es vocabulario, di el artículo (der/die/das) y el plural si lo sabes. Tema: «Kapitel 4 · Das Modalverb können».</w:t>
      </w:r>
    </w:p>
    <w:p>
      <w:pPr>
        <w:spacing w:after="160"/>
      </w:pPr>
      <w:r>
        <w:rPr>
          <w:sz w:val="20"/>
          <w:szCs w:val="20"/>
        </w:rPr>
        <w:t xml:space="preserve">• Permiso informal: Kann ich das Fenster öffnen?: practícalo en 3 oraciones (ich / du / er). Si es verbo, conjugalo completo; si es vocabulario, di el artículo (der/die/das) y el plural si lo sabes. Tema: «Kapitel 4 · Das Modalverb können».</w:t>
      </w:r>
    </w:p>
    <w:p>
      <w:pPr>
        <w:spacing w:after="160"/>
      </w:pPr>
      <w:r>
        <w:rPr>
          <w:sz w:val="20"/>
          <w:szCs w:val="20"/>
        </w:rPr>
        <w:t xml:space="preserve">• Enunciativa: Ich kann heute nicht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+29 bloques más en el documento de Notas de esta sesión.)</w:t>
      </w:r>
    </w:p>
    <w:p>
      <w:pPr>
        <w:spacing w:after="60" w:before="160"/>
      </w:pPr>
      <w:r>
        <w:rPr>
          <w:b/>
          <w:bCs/>
          <w:sz w:val="20"/>
          <w:szCs w:val="20"/>
        </w:rPr>
        <w:t xml:space="preserve">Sesión 18: Kapitel 4 · Wiederholung und Vorbereitung auf Examen 2</w:t>
      </w:r>
    </w:p>
    <w:p>
      <w:pPr>
        <w:spacing w:after="160"/>
      </w:pPr>
      <w:r>
        <w:rPr>
          <w:sz w:val="20"/>
          <w:szCs w:val="20"/>
        </w:rPr>
        <w:t xml:space="preserve">jueves, 8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Wiederholung und Vorbereitung auf Examen 2». Según la guía del maestro, lo central es: Artículos y género; acusativo (den, einen, keinen).; Plural: cinco patrones.; kein vs. nicht.; Uhrzeit oficial y coloquial; halb va hacia adelante..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Wiederholung und Vorbereitung auf Examen 2</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 UND 4</w:t>
      </w:r>
    </w:p>
    <w:p>
      <w:pPr>
        <w:spacing w:after="160"/>
      </w:pPr>
      <w:r>
        <w:rPr>
          <w:sz w:val="20"/>
          <w:szCs w:val="20"/>
        </w:rPr>
        <w:t xml:space="preserve">Sección «WIEDERHOLUNG KAPITEL 3 UND 4»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spacing w:after="60" w:before="160"/>
      </w:pPr>
      <w:r>
        <w:rPr>
          <w:b/>
          <w:bCs/>
          <w:sz w:val="20"/>
          <w:szCs w:val="20"/>
        </w:rPr>
        <w:t xml:space="preserve">DIE SATZKLAMMER</w:t>
      </w:r>
    </w:p>
    <w:p>
      <w:pPr>
        <w:spacing w:after="160"/>
      </w:pPr>
      <w:r>
        <w:rPr>
          <w:sz w:val="20"/>
          <w:szCs w:val="20"/>
        </w:rPr>
        <w:t xml:space="preserve">Sección «DIE SATZKLAMMER» de «Kapitel 4 · Wiederholung und Vorbereitung auf Examen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TYPISCHE FEHLER</w:t>
      </w:r>
    </w:p>
    <w:p>
      <w:pPr>
        <w:spacing w:after="160"/>
      </w:pPr>
      <w:r>
        <w:rPr>
          <w:sz w:val="20"/>
          <w:szCs w:val="20"/>
        </w:rPr>
        <w:t xml:space="preserve">Sección «TYPISCHE FEHLER»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spacing w:after="60" w:before="160"/>
      </w:pPr>
      <w:r>
        <w:rPr>
          <w:b/>
          <w:bCs/>
          <w:sz w:val="20"/>
          <w:szCs w:val="20"/>
        </w:rPr>
        <w:t xml:space="preserve">TERMINE</w:t>
      </w:r>
    </w:p>
    <w:p>
      <w:pPr>
        <w:spacing w:after="160"/>
      </w:pPr>
      <w:r>
        <w:rPr>
          <w:sz w:val="20"/>
          <w:szCs w:val="20"/>
        </w:rPr>
        <w:t xml:space="preserve">Sección «TERMINE»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160"/>
      </w:pPr>
      <w:r>
        <w:rPr>
          <w:sz w:val="20"/>
          <w:szCs w:val="20"/>
        </w:rPr>
        <w:t xml:space="preserve">• Artículos y género; acusativo (den, einen, keinen).: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Plural: cinco patrones.: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kein vs. nicht.: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Uhrzeit oficial y coloquial; halb va hacia adelante.: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am / um / im.: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Verbos separables: prefijo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können: modal, infinitivo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Dejar el prefijo pegado: «Ich aufstehe um sieben» en vez de «Ich stehe um sie…: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Conjugar el segundo verbo: «Ich kann sprechen Deutsch» en vez de «Ich kann De…: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Traducir halb literal: halb acht son las 7:30, no las 8:30.: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Übungsbuch Kapitel 4 y Quiz 4: límite 13 de octubre, 11:00 AM.: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Examen 2: martes 13 de octubre, 11:00-12:15. Cubre Kapitel 3 y 4.: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160"/>
      </w:pPr>
      <w:r>
        <w:rPr>
          <w:sz w:val="20"/>
          <w:szCs w:val="20"/>
        </w:rPr>
        <w:t xml:space="preserve">(… +21 bloques más en el documento de Notas de esta sesión.)</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«La participación activa en clase es obligatoria.»?</w:t>
      </w:r>
    </w:p>
    <w:p>
      <w:pPr>
        <w:pStyle w:val="ListParagraph"/>
        <w:numPr>
          <w:ilvl w:val="0"/>
          <w:numId w:val="2"/>
        </w:numPr>
        <w:spacing w:after="60"/>
      </w:pPr>
      <w:r>
        <w:rPr>
          <w:sz w:val="20"/>
          <w:szCs w:val="20"/>
        </w:rPr>
        <w:t xml:space="preserve">¿Qué debes recordar de: «La clase empieza puntual y la asistencia se califica.»?</w:t>
      </w:r>
    </w:p>
    <w:p>
      <w:pPr>
        <w:pStyle w:val="ListParagraph"/>
        <w:numPr>
          <w:ilvl w:val="0"/>
          <w:numId w:val="2"/>
        </w:numPr>
        <w:spacing w:after="60"/>
      </w:pPr>
      <w:r>
        <w:rPr>
          <w:sz w:val="20"/>
          <w:szCs w:val="20"/>
        </w:rPr>
        <w:t xml:space="preserve">¿Qué debes recordar de: «Exámenes, proyectos, ejercicios y tareas no se reponen ni se entregan tarde.»?</w:t>
      </w:r>
    </w:p>
    <w:p>
      <w:pPr>
        <w:pStyle w:val="ListParagraph"/>
        <w:numPr>
          <w:ilvl w:val="0"/>
          <w:numId w:val="2"/>
        </w:numPr>
        <w:spacing w:after="60"/>
      </w:pPr>
      <w:r>
        <w:rPr>
          <w:sz w:val="20"/>
          <w:szCs w:val="20"/>
        </w:rPr>
        <w:t xml:space="preserve">¿Qué debes recordar de: «No habrá trabajos adicionales al final del curso para subir la calificación.»?</w:t>
      </w:r>
    </w:p>
    <w:p>
      <w:pPr>
        <w:pStyle w:val="ListParagraph"/>
        <w:numPr>
          <w:ilvl w:val="0"/>
          <w:numId w:val="2"/>
        </w:numPr>
        <w:spacing w:after="60"/>
      </w:pPr>
      <w:r>
        <w:rPr>
          <w:sz w:val="20"/>
          <w:szCs w:val="20"/>
        </w:rPr>
        <w:t xml:space="preserve">¿Qué debes recordar de: «Capítulos 1 a 6: 10% cada uno, 60% del total.»?</w:t>
      </w:r>
    </w:p>
    <w:p>
      <w:pPr>
        <w:pStyle w:val="ListParagraph"/>
        <w:numPr>
          <w:ilvl w:val="0"/>
          <w:numId w:val="2"/>
        </w:numPr>
        <w:spacing w:after="60"/>
      </w:pPr>
      <w:r>
        <w:rPr>
          <w:sz w:val="20"/>
          <w:szCs w:val="20"/>
        </w:rPr>
        <w:t xml:space="preserve">¿Qué debes recordar de: «Plataformas 1 y 2: 5% cada una, 10%.»?</w:t>
      </w:r>
    </w:p>
    <w:p>
      <w:pPr>
        <w:pStyle w:val="ListParagraph"/>
        <w:numPr>
          <w:ilvl w:val="0"/>
          <w:numId w:val="2"/>
        </w:numPr>
        <w:spacing w:after="60"/>
      </w:pPr>
      <w:r>
        <w:rPr>
          <w:sz w:val="20"/>
          <w:szCs w:val="20"/>
        </w:rPr>
        <w:t xml:space="preserve">¿Qué debes recordar de: «Examen 1, Examen 2 y Endexamen: 10% cada uno, 30%.»?</w:t>
      </w:r>
    </w:p>
    <w:p>
      <w:pPr>
        <w:pStyle w:val="ListParagraph"/>
        <w:numPr>
          <w:ilvl w:val="0"/>
          <w:numId w:val="2"/>
        </w:numPr>
        <w:spacing w:after="60"/>
      </w:pPr>
      <w:r>
        <w:rPr>
          <w:sz w:val="20"/>
          <w:szCs w:val="20"/>
        </w:rPr>
        <w:t xml:space="preserve">¿Qué debes recordar de: «Antes del capítulo, 30%: gramática 15% y vocabulario 15%.»?</w:t>
      </w:r>
    </w:p>
    <w:p>
      <w:pPr>
        <w:pStyle w:val="ListParagraph"/>
        <w:numPr>
          <w:ilvl w:val="0"/>
          <w:numId w:val="2"/>
        </w:numPr>
        <w:spacing w:after="60"/>
      </w:pPr>
      <w:r>
        <w:rPr>
          <w:sz w:val="20"/>
          <w:szCs w:val="20"/>
        </w:rPr>
        <w:t xml:space="preserve">¿Qué debes recordar de: «Durante el capítulo, 45%: Übungsbuch 20% y asistencia 25%.»?</w:t>
      </w:r>
    </w:p>
    <w:p>
      <w:pPr>
        <w:pStyle w:val="ListParagraph"/>
        <w:numPr>
          <w:ilvl w:val="0"/>
          <w:numId w:val="2"/>
        </w:numPr>
        <w:spacing w:after="60"/>
      </w:pPr>
      <w:r>
        <w:rPr>
          <w:sz w:val="20"/>
          <w:szCs w:val="20"/>
        </w:rPr>
        <w:t xml:space="preserve">¿Qué debes recordar de: «Después del capítulo, 25%: quiz.»?</w:t>
      </w:r>
    </w:p>
    <w:p>
      <w:pPr>
        <w:pStyle w:val="ListParagraph"/>
        <w:numPr>
          <w:ilvl w:val="0"/>
          <w:numId w:val="2"/>
        </w:numPr>
        <w:spacing w:after="60"/>
      </w:pPr>
      <w:r>
        <w:rPr>
          <w:sz w:val="20"/>
          <w:szCs w:val="20"/>
        </w:rPr>
        <w:t xml:space="preserve">¿Qué debes recordar de: «Asiste puntual, trae el libro físico, toma notas y participa: 10.»?</w:t>
      </w:r>
    </w:p>
    <w:p>
      <w:pPr>
        <w:pStyle w:val="ListParagraph"/>
        <w:numPr>
          <w:ilvl w:val="0"/>
          <w:numId w:val="2"/>
        </w:numPr>
        <w:spacing w:after="60"/>
      </w:pPr>
      <w:r>
        <w:rPr>
          <w:sz w:val="20"/>
          <w:szCs w:val="20"/>
        </w:rPr>
        <w:t xml:space="preserve">¿Qué debes recordar de: «Llega más de 5 minutos tarde, no trae el libro, no participa o se distrae: 7.»?</w:t>
      </w:r>
    </w:p>
    <w:p>
      <w:pPr>
        <w:pStyle w:val="ListParagraph"/>
        <w:numPr>
          <w:ilvl w:val="0"/>
          <w:numId w:val="2"/>
        </w:numPr>
        <w:spacing w:after="60"/>
      </w:pPr>
      <w:r>
        <w:rPr>
          <w:sz w:val="20"/>
          <w:szCs w:val="20"/>
        </w:rPr>
        <w:t xml:space="preserve">¿Qué debes recordar de: «No asiste, o intimida a un compañero: 0.»?</w:t>
      </w:r>
    </w:p>
    <w:p>
      <w:pPr>
        <w:pStyle w:val="ListParagraph"/>
        <w:numPr>
          <w:ilvl w:val="0"/>
          <w:numId w:val="2"/>
        </w:numPr>
        <w:spacing w:after="60"/>
      </w:pPr>
      <w:r>
        <w:rPr>
          <w:sz w:val="20"/>
          <w:szCs w:val="20"/>
        </w:rPr>
        <w:t xml:space="preserve">¿Qué debes recordar de: «Hallo · Guten Tag · Guten Morgen · Auf Wiedersehen · Tschüss»?</w:t>
      </w:r>
    </w:p>
    <w:p>
      <w:pPr>
        <w:pStyle w:val="ListParagraph"/>
        <w:numPr>
          <w:ilvl w:val="0"/>
          <w:numId w:val="2"/>
        </w:numPr>
        <w:spacing w:after="60"/>
      </w:pPr>
      <w:r>
        <w:rPr>
          <w:sz w:val="20"/>
          <w:szCs w:val="20"/>
        </w:rPr>
        <w:t xml:space="preserve">¿Qué debes recordar de: «Wie heißt du? — Ich heiße…»?</w:t>
      </w:r>
    </w:p>
    <w:p>
      <w:pPr>
        <w:pStyle w:val="ListParagraph"/>
        <w:numPr>
          <w:ilvl w:val="0"/>
          <w:numId w:val="2"/>
        </w:numPr>
        <w:spacing w:after="60"/>
      </w:pPr>
      <w:r>
        <w:rPr>
          <w:sz w:val="20"/>
          <w:szCs w:val="20"/>
        </w:rPr>
        <w:t xml:space="preserve">¿Qué debes recordar de: «Ich komme aus Mexiko.»?</w:t>
      </w:r>
    </w:p>
    <w:p>
      <w:pPr>
        <w:pStyle w:val="ListParagraph"/>
        <w:numPr>
          <w:ilvl w:val="0"/>
          <w:numId w:val="2"/>
        </w:numPr>
        <w:spacing w:after="60"/>
      </w:pPr>
      <w:r>
        <w:rPr>
          <w:sz w:val="20"/>
          <w:szCs w:val="20"/>
        </w:rPr>
        <w:t xml:space="preserve">¿Qué debes recordar de: «Wie heißt du? — Ich heiße Adrián. (informal)»?</w:t>
      </w:r>
    </w:p>
    <w:p>
      <w:pPr>
        <w:pStyle w:val="ListParagraph"/>
        <w:numPr>
          <w:ilvl w:val="0"/>
          <w:numId w:val="2"/>
        </w:numPr>
        <w:spacing w:after="60"/>
      </w:pPr>
      <w:r>
        <w:rPr>
          <w:sz w:val="20"/>
          <w:szCs w:val="20"/>
        </w:rPr>
        <w:t xml:space="preserve">¿Qué debes recordar de: «Wie heißen Sie? — Ich heiße Adrián Pozo. (formal; Sie siempre con mayúscula)»?</w:t>
      </w:r>
    </w:p>
    <w:p>
      <w:pPr>
        <w:pStyle w:val="ListParagraph"/>
        <w:numPr>
          <w:ilvl w:val="0"/>
          <w:numId w:val="2"/>
        </w:numPr>
        <w:spacing w:after="60"/>
      </w:pPr>
      <w:r>
        <w:rPr>
          <w:sz w:val="20"/>
          <w:szCs w:val="20"/>
        </w:rPr>
        <w:t xml:space="preserve">¿Qué debes recordar de: «Woher kommst du? — Ich komme aus Mexiko.»?</w:t>
      </w:r>
    </w:p>
    <w:p>
      <w:pPr>
        <w:pStyle w:val="ListParagraph"/>
        <w:numPr>
          <w:ilvl w:val="0"/>
          <w:numId w:val="2"/>
        </w:numPr>
        <w:spacing w:after="60"/>
      </w:pPr>
      <w:r>
        <w:rPr>
          <w:sz w:val="20"/>
          <w:szCs w:val="20"/>
        </w:rPr>
        <w:t xml:space="preserve">¿Qué debes recordar de: «Wo wohnst du? — Ich wohne in Puebla.»?</w:t>
      </w:r>
    </w:p>
    <w:p>
      <w:pPr>
        <w:pStyle w:val="ListParagraph"/>
        <w:numPr>
          <w:ilvl w:val="0"/>
          <w:numId w:val="2"/>
        </w:numPr>
        <w:spacing w:after="60"/>
      </w:pPr>
      <w:r>
        <w:rPr>
          <w:sz w:val="20"/>
          <w:szCs w:val="20"/>
        </w:rPr>
        <w:t xml:space="preserve">¿Qué debes recordar de: «Wie geht's? — Gut, danke. Und dir?»?</w:t>
      </w:r>
    </w:p>
    <w:p>
      <w:pPr>
        <w:pStyle w:val="ListParagraph"/>
        <w:numPr>
          <w:ilvl w:val="0"/>
          <w:numId w:val="2"/>
        </w:numPr>
        <w:spacing w:after="60"/>
      </w:pPr>
      <w:r>
        <w:rPr>
          <w:sz w:val="20"/>
          <w:szCs w:val="20"/>
        </w:rPr>
        <w:t xml:space="preserve">¿Qué debes recordar de: «El verbo se conjuga quitando -en al infinitivo y agregando la terminación: kommen → ich komme, du kommst.»?</w:t>
      </w:r>
    </w:p>
    <w:p>
      <w:pPr>
        <w:pStyle w:val="ListParagraph"/>
        <w:numPr>
          <w:ilvl w:val="0"/>
          <w:numId w:val="2"/>
        </w:numPr>
        <w:spacing w:after="60"/>
      </w:pPr>
      <w:r>
        <w:rPr>
          <w:sz w:val="20"/>
          <w:szCs w:val="20"/>
        </w:rPr>
        <w:t xml:space="preserve">¿Qué debes recordar de: «En una oración enunciativa el verbo conjugado va siempre en segunda posición.»?</w:t>
      </w:r>
    </w:p>
    <w:p>
      <w:pPr>
        <w:pStyle w:val="ListParagraph"/>
        <w:numPr>
          <w:ilvl w:val="0"/>
          <w:numId w:val="2"/>
        </w:numPr>
        <w:spacing w:after="60"/>
      </w:pPr>
      <w:r>
        <w:rPr>
          <w:sz w:val="20"/>
          <w:szCs w:val="20"/>
        </w:rPr>
        <w:t xml:space="preserve">¿Qué debes recordar de: «En una pregunta con palabra W, la palabra W va primero y el verbo segundo: Woher kommst du?»?</w:t>
      </w:r>
    </w:p>
    <w:p>
      <w:pPr>
        <w:pStyle w:val="ListParagraph"/>
        <w:numPr>
          <w:ilvl w:val="0"/>
          <w:numId w:val="2"/>
        </w:numPr>
        <w:spacing w:after="60"/>
      </w:pPr>
      <w:r>
        <w:rPr>
          <w:sz w:val="20"/>
          <w:szCs w:val="20"/>
        </w:rPr>
        <w:t xml:space="preserve">¿Qué debes recordar de: «Wie bitte? — ¿cómo dice?»?</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Probar audífonos + laptop (examen en plataforma)</w:t>
      </w:r>
    </w:p>
    <w:p>
      <w:pPr>
        <w:pStyle w:val="ListParagraph"/>
        <w:numPr>
          <w:ilvl w:val="0"/>
          <w:numId w:val="2"/>
        </w:numPr>
        <w:spacing w:after="60"/>
      </w:pPr>
      <w:r>
        <w:rPr>
          <w:sz w:val="20"/>
          <w:szCs w:val="20"/>
        </w:rP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2026-10-21T08:02:26.357Z</dcterms:created>
  <dcterms:modified xsi:type="dcterms:W3CDTF">2026-10-21T08:02:26.357Z</dcterms:modified>
</cp:coreProperties>
</file>

<file path=docProps/custom.xml><?xml version="1.0" encoding="utf-8"?>
<Properties xmlns="http://schemas.openxmlformats.org/officeDocument/2006/custom-properties" xmlns:vt="http://schemas.openxmlformats.org/officeDocument/2006/docPropsVTypes"/>
</file>