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11-11-26 Laboratorio de Interacción Humano-Computadora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11/11/2026  ·  10:00-11:40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