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28-10-26 Laboratorio de Interacción Humano-Computadora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CN220  ·  miércoles 28/10/2026  ·  10:00-11:40  ·  Sesión 11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Taller: prototipo de alta fidelidad y recorrido cognitivo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OBJETIVO</w:t>
      </w:r>
    </w:p>
    <w:p>
      <w:r>
        <w:rPr>
          <w:rFonts w:ascii="Arial" w:hAnsi="Arial" w:cs="Arial"/>
          <w:b w:val="0"/>
          <w:i w:val="0"/>
          <w:sz w:val="20"/>
        </w:rPr>
        <w:t>Convertir el prototipo elegido en uno interactivo y evaluarlo con recorrido cognitivo antes de probarlo con usuarios.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ACTIVIDAD 1 · PROTOTIPO INTERACTIVO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Construir en Figma, Adobe XD o HTML el flujo principal completo.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Incluir la ruta de error, no solo la ruta feliz.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Usar contenido real, no texto de relleno: cambia por completo la percepción del diseño.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ACTIVIDAD 2 · RECORRIDO COGNITIVO</w:t>
      </w:r>
    </w:p>
    <w:p>
      <w:r>
        <w:rPr>
          <w:rFonts w:ascii="Arial" w:hAnsi="Arial" w:cs="Arial"/>
          <w:b w:val="0"/>
          <w:i w:val="0"/>
          <w:sz w:val="20"/>
        </w:rPr>
        <w:t>Para cada paso de la tarea principal, responder las cuatro preguntas: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1. ¿El usuario intentará lograr el efecto correcto?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2. ¿Notará que la acción correcta está disponible?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3. ¿Asociará esa acción con el efecto que busca?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4. Si la ejecuta, ¿verá que avanzó?</w:t>
      </w:r>
    </w:p>
    <w:p>
      <w:r>
        <w:rPr>
          <w:rFonts w:ascii="Arial" w:hAnsi="Arial" w:cs="Arial"/>
          <w:b w:val="0"/>
          <w:i w:val="0"/>
          <w:sz w:val="20"/>
        </w:rPr>
        <w:t>Cada respuesta negativa se documenta con la causa y se convierte en un cambio pendiente.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ACTIVIDAD 3 · PRUEBA DE CINCO SEGUNDOS</w:t>
      </w:r>
    </w:p>
    <w:p>
      <w:r>
        <w:rPr>
          <w:rFonts w:ascii="Arial" w:hAnsi="Arial" w:cs="Arial"/>
          <w:b w:val="0"/>
          <w:i w:val="0"/>
          <w:sz w:val="20"/>
        </w:rPr>
        <w:t>Mostrar la pantalla principal a alguien de otro equipo durante cinco segundos y preguntar de qué cree que trata y qué recuerda. Si no identifica el propósito, la jerarquía visual está mal resuelta.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ACTIVIDAD 4 · CLASIFICACIÓN DE TARJETAS</w:t>
      </w:r>
    </w:p>
    <w:p>
      <w:r>
        <w:rPr>
          <w:rFonts w:ascii="Arial" w:hAnsi="Arial" w:cs="Arial"/>
          <w:b w:val="0"/>
          <w:i w:val="0"/>
          <w:sz w:val="20"/>
        </w:rPr>
        <w:t>Si la navegación tiene más de siete elementos, hacer una clasificación abierta con tres personas para verificar si las categorías propuestas coinciden con el modelo mental del usuario.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ENTREGABLE</w:t>
      </w:r>
    </w:p>
    <w:p>
      <w:r>
        <w:rPr>
          <w:rFonts w:ascii="Arial" w:hAnsi="Arial" w:cs="Arial"/>
          <w:b w:val="0"/>
          <w:i w:val="0"/>
          <w:sz w:val="20"/>
        </w:rPr>
        <w:t>Prototipo interactivo funcionando, reporte del recorrido cognitivo y lista de cambios pendientes priorizada.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