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25-09-26 Laboratorio de Arquitecturas Computacionales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LA116  ·  viernes 25/09/2026  ·  16:00-17:40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LA116 (Laboratorio de Arquitecturas Computacionales), esta sesión gira en torno a «Práctica 3 · ALU para procesador RISC-V de 32 bits». Según la guía del maestro, lo central es: 32 registros de 32 bits, con x0 cableado a cero.; Instrucciones de 32 bits de longitud fija.; Arquitectura de carga y almacenamiento.; Formatos R, I, S, B, U y J..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Práctica 3 · ALU para procesador RISC-V de 32 bits</w:t>
      </w:r>
    </w:p>
    <w:p>
      <w:r>
        <w:t xml:space="preserve">Descripción en Verilog y simulación de una Unidad Lógica-Aritmética para un procesador RISC-V de 32 bits.</w:t>
      </w:r>
    </w:p>
    <w:p>
      <w:r>
        <w:t xml:space="preserve">SRL rellena con ceros; SRA replica el bit de signo. En Verilog el operador &gt;&gt; es lógico y &gt;&gt;&gt; es aritmético, pero &gt;&gt;&gt; solo funciona si el operando está declarado signed. Es una trampa habitual: si el dato es un reg sin signo, &gt;&gt;&gt; se comporta como &gt;&gt;.</w:t>
      </w:r>
    </w:p>
    <w:p>
      <w:r>
        <w:t xml:space="preserve">SLT compara con signo y SLTU sin signo. Con los mismos bits el resultado difiere: 0xFFFFFFFF es −1 con signo y 4 294 967 295 sin signo. Hay que declarar explícitamente $signed() donde corresponda.</w:t>
      </w:r>
    </w:p>
    <w:p>
      <w:r>
        <w:t xml:space="preserve">Desplazar hasta 31 posiciones en un ciclo requiere cinco capas de multiplexores, una por bit del conteo. En Verilog basta escribir el operador y la herramienta lo infiere, pero conviene entender qué hardware se está pidiendo: no es gratis.</w:t>
      </w:r>
    </w:p>
    <w:p>
      <w:r>
        <w:t xml:space="preserve">Definir un código de operación de cuatro bits y documentar la tabla. Ese código lo generará la unidad de control en la Práctica 5, así que conviene fijarlo ahora y no cambiarlo después.</w:t>
      </w:r>
    </w:p>
    <w:p>
      <w:r>
        <w:t xml:space="preserve">Simulación exhaustiva y entrega.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32 registros de 32 bits, con x0 cableado a cero.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Instrucciones de 32 bits de longitud fija.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de carga y almacenamiento.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Formatos R, I, S, B, U y 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ADD y SUB.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AND, OR, XOR.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SLL, SRL y SRA — desplazamientos lógico izquierdo, lógico derecho y aritmético derecho.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SLT y SLTU — comparación con signo y sin signo.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OBJETIVO DE LA PRÁCTICA</w:t>
      </w:r>
    </w:p>
    <w:p>
      <w:r>
        <w:t xml:space="preserve">Bajo «OBJETIVO DE LA PRÁCTICA»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Descripción en Verilog y simulación de una Unidad Lógica-Aritmética para un procesador RISC-V de 32 bits.</w:t>
      </w:r>
    </w:p>
    <w:p>
      <w:pPr>
        <w:spacing w:after="60" w:before="160"/>
      </w:pPr>
      <w:r>
        <w:rPr>
          <w:b/>
          <w:bCs/>
        </w:rPr>
        <w:t xml:space="preserve">EL REPERTORIO BASE RV32I</w:t>
      </w:r>
    </w:p>
    <w:p>
      <w:r>
        <w:t xml:space="preserve">Bajo «EL REPERTORIO BASE RV32I»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32 registros de 32 bits, con x0 cableado a cero.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Instrucciones de 32 bits de longitud fija.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Arquitectura de carga y almacenamiento.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Formatos R, I, S, B, U y J.</w:t>
      </w:r>
    </w:p>
    <w:p>
      <w:pPr>
        <w:spacing w:after="60" w:before="160"/>
      </w:pPr>
      <w:r>
        <w:rPr>
          <w:b/>
          <w:bCs/>
        </w:rPr>
        <w:t xml:space="preserve">OPERACIONES QUE DEBE SOPORTAR LA ALU</w:t>
      </w:r>
    </w:p>
    <w:p>
      <w:r>
        <w:t xml:space="preserve">Bajo «OPERACIONES QUE DEBE SOPORTAR LA ALU»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ADD y SUB.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AND, OR, XOR.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SLL, SRL y SRA — desplazamientos lógico izquierdo, lógico derecho y aritmético derecho.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SLT y SLTU — comparación con signo y sin signo.</w:t>
      </w:r>
    </w:p>
    <w:p>
      <w:pPr>
        <w:spacing w:after="60" w:before="160"/>
      </w:pPr>
      <w:r>
        <w:rPr>
          <w:b/>
          <w:bCs/>
        </w:rPr>
        <w:t xml:space="preserve">LA DIFERENCIA ENTRE SRL Y SRA</w:t>
      </w:r>
    </w:p>
    <w:p>
      <w:r>
        <w:t xml:space="preserve">Bajo «LA DIFERENCIA ENTRE SRL Y SRA»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SRL rellena con ceros; SRA replica el bit de signo. En Verilog el operador &gt;&gt; es lógico y &gt;&gt;&gt; es aritmético, pero &gt;&gt;&gt; solo funciona si el operando está declarado signed. Es una trampa habitual: si el dato es un reg sin signo, &gt;&gt;&gt; se comporta como &gt;&gt;.</w:t>
      </w:r>
    </w:p>
    <w:p>
      <w:pPr>
        <w:spacing w:after="60" w:before="160"/>
      </w:pPr>
      <w:r>
        <w:rPr>
          <w:b/>
          <w:bCs/>
        </w:rPr>
        <w:t xml:space="preserve">SLT Y SLTU</w:t>
      </w:r>
    </w:p>
    <w:p>
      <w:r>
        <w:t xml:space="preserve">Bajo «SLT Y SLTU»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SLT compara con signo y SLTU sin signo. Con los mismos bits el resultado difiere: 0xFFFFFFFF es −1 con signo y 4 294 967 295 sin signo. Hay que declarar explícitamente $signed() donde corresponda.</w:t>
      </w:r>
    </w:p>
    <w:p>
      <w:pPr>
        <w:spacing w:after="60" w:before="160"/>
      </w:pPr>
      <w:r>
        <w:rPr>
          <w:b/>
          <w:bCs/>
        </w:rPr>
        <w:t xml:space="preserve">EL DESPLAZADOR DE BARRIL</w:t>
      </w:r>
    </w:p>
    <w:p>
      <w:r>
        <w:t xml:space="preserve">Bajo «EL DESPLAZADOR DE BARRIL»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Desplazar hasta 31 posiciones en un ciclo requiere cinco capas de multiplexores, una por bit del conteo. En Verilog basta escribir el operador y la herramienta lo infiere, pero conviene entender qué hardware se está pidiendo: no es gratis.</w:t>
      </w:r>
    </w:p>
    <w:p>
      <w:pPr>
        <w:spacing w:after="60" w:before="160"/>
      </w:pPr>
      <w:r>
        <w:rPr>
          <w:b/>
          <w:bCs/>
        </w:rPr>
        <w:t xml:space="preserve">CODIFICACIÓN DEL CONTROL DE LA ALU</w:t>
      </w:r>
    </w:p>
    <w:p>
      <w:r>
        <w:t xml:space="preserve">Bajo «CODIFICACIÓN DEL CONTROL DE LA ALU»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Definir un código de operación de cuatro bits y documentar la tabla. Ese código lo generará la unidad de control en la Práctica 5, así que conviene fijarlo ahora y no cambiarlo después.</w:t>
      </w:r>
    </w:p>
    <w:p>
      <w:pPr>
        <w:spacing w:after="60" w:before="160"/>
      </w:pPr>
      <w:r>
        <w:rPr>
          <w:b/>
          <w:bCs/>
        </w:rPr>
        <w:t xml:space="preserve">PARA LA PRÓXIMA SESIÓN</w:t>
      </w:r>
    </w:p>
    <w:p>
      <w:r>
        <w:t xml:space="preserve">Bajo «PARA LA PRÓXIMA SESIÓN» en la sesión «Práctica 3 · ALU para procesador RISC-V de 32 bits» de Laboratorio de Arquitecturas Computacionales,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Simulación exhaustiva y entrega.</w:t>
      </w:r>
    </w:p>
    <w:p>
      <w:r>
        <w:t xml:space="preserve">• 32 registros de 32 bits, con x0 cableado a cero.: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Instrucciones de 32 bits de longitud fija.: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Arquitectura de carga y almacenamiento.: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Formatos R, I, S, B, U y J.: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ADD y SUB.: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AND, OR, XOR.: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SLL, SRL y SRA — desplazamientos lógico izquierdo, lógico derecho y aritmétic…: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SLT y SLTU — comparación con signo y sin signo.: en el contexto de «Práctica 3 · ALU para procesador RISC-V de 32 bits» (LA116),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«32 registros de 32 bits, con x0 cableado a cero.»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«Instrucciones de 32 bits de longitud fija.»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«Arquitectura de carga y almacenamiento.»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«Formatos R, I, S, B, U y J.»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«ADD y SUB.»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«AND, OR, XOR.»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«SLL, SRL y SRA — desplazamientos lógico izquierdo, lógico derecho y aritmético derecho.»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«SLT y SLTU — comparación con signo y sin signo.» y por qué importa en LA116?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«Práctica 3 · ALU para procesador RISC-V de 32 bits» con evaluaciones o tareas de Laboratorio de Arquitecturas Computacionales?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2026-09-25T23:47:23.707Z</dcterms:created>
  <dcterms:modified xsi:type="dcterms:W3CDTF">2026-09-25T23:47:23.707Z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