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28-08-26 Laboratorio de Arquitecturas Computacionales</w:t>
      </w:r>
    </w:p>
    <w:p>
      <w:pPr>
        <w:spacing w:after="200"/>
        <w:jc w:val="center"/>
      </w:pPr>
      <w:r>
        <w:rPr>
          <w:i/>
          <w:iCs/>
          <w:color w:val="595959"/>
          <w:sz w:val="18"/>
          <w:szCs w:val="18"/>
        </w:rPr>
        <w:t xml:space="preserve">LA116  ·  viernes 28/08/2026  ·  16:00-17:40</w:t>
      </w:r>
    </w:p>
    <w:p>
      <w:pPr>
        <w:pBdr>
          <w:bottom w:val="single" w:color="BFBFBF" w:sz="6" w:space="1"/>
        </w:pBdr>
        <w:spacing w:after="120" w:before="120"/>
      </w:pPr>
    </w:p>
    <w:p>
      <w:pPr>
        <w:spacing w:after="60" w:before="160"/>
      </w:pPr>
      <w:r>
        <w:rPr>
          <w:b/>
          <w:bCs/>
        </w:rPr>
        <w:t xml:space="preserve">Resumen de la sesión</w:t>
      </w:r>
    </w:p>
    <w:p>
      <w:r>
        <w:t xml:space="preserve">En LA116 (Laboratorio de Arquitecturas Computacionales), esta sesión gira en torno a «Práctica 1 · Bloques combinacionales en Verilog». Según la guía del maestro, lo central es: Compuertas básicas y funciones booleanas.; Multiplexor 2 a 1, 4 a 1 y 8 a 1, parametrizado en ancho.; Decodificador 3 a 8 con habilitación.; Codificador con prioridad..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Práctica 1 · Bloques combinacionales en Verilog</w:t>
      </w:r>
    </w:p>
    <w:p>
      <w:r>
        <w:t xml:space="preserve">Descripción en Verilog e implementación en FPGA de bloques combinacionales y secuenciales básicos. Hoy la parte combinacional.</w:t>
      </w:r>
    </w:p>
    <w:p>
      <w:r>
        <w:t xml:space="preserve">Escribir el multiplexor con parameter WIDTH = 32 en vez de fijarlo en 8. En las prácticas siguientes se van a necesitar los mismos bloques con anchos distintos, y reescribirlos cada vez es tiempo perdido.</w:t>
      </w:r>
    </w:p>
    <w:p>
      <w:r>
        <w:t xml:space="preserve">Todo case en un bloque combinacional necesita default, y todo if necesita else. Sin ellos se infiere un latch, la síntesis genera algo distinto de lo simulado, y el error aparece semanas después.</w:t>
      </w:r>
    </w:p>
    <w:p>
      <w:r>
        <w:t xml:space="preserve">Con cuatro entradas hay dieciséis combinaciones: la prueba puede ser exhaustiva. Escribir el testbench con un ciclo for que las recorra todas y compare contra el valor esperado con $display.</w:t>
      </w:r>
    </w:p>
    <w:p>
      <w:r>
        <w:t xml:space="preserve">Asignar entradas a interruptores y salidas a LED según el manual de la tarjeta, programar y verificar físicamente cada combinación.</w:t>
      </w:r>
    </w:p>
    <w:p>
      <w:r>
        <w:t xml:space="preserve">La parte secuencial y la entrega de la Práctica 1.</w:t>
      </w:r>
    </w:p>
    <w:p>
      <w:pPr>
        <w:spacing w:after="60" w:before="160"/>
      </w:pPr>
      <w:r>
        <w:rPr>
          <w:b/>
          <w:bCs/>
        </w:rPr>
        <w:t xml:space="preserve">Puntos que el programa marca</w:t>
      </w:r>
    </w:p>
    <w:p>
      <w:pPr>
        <w:pStyle w:val="ListParagraph"/>
        <w:numPr>
          <w:ilvl w:val="0"/>
          <w:numId w:val="2"/>
        </w:numPr>
        <w:spacing w:after="60"/>
      </w:pPr>
      <w:r>
        <w:t xml:space="preserve">Compuertas básicas y funciones booleanas.</w:t>
      </w:r>
    </w:p>
    <w:p>
      <w:pPr>
        <w:pStyle w:val="ListParagraph"/>
        <w:numPr>
          <w:ilvl w:val="0"/>
          <w:numId w:val="2"/>
        </w:numPr>
        <w:spacing w:after="60"/>
      </w:pPr>
      <w:r>
        <w:t xml:space="preserve">Multiplexor 2 a 1, 4 a 1 y 8 a 1, parametrizado en ancho.</w:t>
      </w:r>
    </w:p>
    <w:p>
      <w:pPr>
        <w:pStyle w:val="ListParagraph"/>
        <w:numPr>
          <w:ilvl w:val="0"/>
          <w:numId w:val="2"/>
        </w:numPr>
        <w:spacing w:after="60"/>
      </w:pPr>
      <w:r>
        <w:t xml:space="preserve">Decodificador 3 a 8 con habilitación.</w:t>
      </w:r>
    </w:p>
    <w:p>
      <w:pPr>
        <w:pStyle w:val="ListParagraph"/>
        <w:numPr>
          <w:ilvl w:val="0"/>
          <w:numId w:val="2"/>
        </w:numPr>
        <w:spacing w:after="60"/>
      </w:pPr>
      <w:r>
        <w:t xml:space="preserve">Codificador con prioridad.</w:t>
      </w:r>
    </w:p>
    <w:p>
      <w:pPr>
        <w:pStyle w:val="ListParagraph"/>
        <w:numPr>
          <w:ilvl w:val="0"/>
          <w:numId w:val="2"/>
        </w:numPr>
        <w:spacing w:after="60"/>
      </w:pPr>
      <w:r>
        <w:t xml:space="preserve">Comparador de magnitud.</w:t>
      </w:r>
    </w:p>
    <w:p>
      <w:pPr>
        <w:pStyle w:val="ListParagraph"/>
        <w:numPr>
          <w:ilvl w:val="0"/>
          <w:numId w:val="2"/>
        </w:numPr>
        <w:spacing w:after="60"/>
      </w:pPr>
      <w:r>
        <w:t xml:space="preserve">module mux2 #(parameter WIDTH = 32) (input [WIDTH-1:0] a, b, input sel, output [WIDTH-1:0] y);</w:t>
      </w:r>
    </w:p>
    <w:p>
      <w:pPr>
        <w:pStyle w:val="ListParagraph"/>
        <w:numPr>
          <w:ilvl w:val="0"/>
          <w:numId w:val="2"/>
        </w:numPr>
        <w:spacing w:after="60"/>
      </w:pPr>
      <w:r>
        <w:t xml:space="preserve">assign y = sel ? b : a;  — el operador ternario es la forma idiomática del multiplexor en Verilog.</w:t>
      </w:r>
    </w:p>
    <w:p>
      <w:pPr>
        <w:pStyle w:val="ListParagraph"/>
        <w:numPr>
          <w:ilvl w:val="0"/>
          <w:numId w:val="2"/>
        </w:numPr>
        <w:spacing w:after="60"/>
      </w:pPr>
      <w:r>
        <w:t xml:space="preserve">always @(*) con case — conviene cuando hay muchas opciones.</w:t>
      </w:r>
    </w:p>
    <w:p>
      <w:pPr>
        <w:spacing w:after="60" w:before="160"/>
      </w:pPr>
      <w:r>
        <w:rPr>
          <w:b/>
          <w:bCs/>
        </w:rPr>
        <w:t xml:space="preserve">Explicación — para estudiar después</w:t>
      </w:r>
    </w:p>
    <w:p>
      <w:pPr>
        <w:spacing w:after="60" w:before="160"/>
      </w:pPr>
      <w:r>
        <w:rPr>
          <w:b/>
          <w:bCs/>
        </w:rPr>
        <w:t xml:space="preserve">OBJETIVO DE LA PRÁCTICA</w:t>
      </w:r>
    </w:p>
    <w:p>
      <w:r>
        <w:t xml:space="preserve">Bajo «OBJETIVO DE LA PRÁCTICA»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BLOQUES A CONSTRUIR</w:t>
      </w:r>
    </w:p>
    <w:p>
      <w:r>
        <w:t xml:space="preserve">Bajo «BLOQUES A CONSTRUIR»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PARAMETRIZAR DESDE EL PRINCIPIO</w:t>
      </w:r>
    </w:p>
    <w:p>
      <w:r>
        <w:t xml:space="preserve">Bajo «PARAMETRIZAR DESDE EL PRINCIPIO»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LOS ESTILOS</w:t>
      </w:r>
    </w:p>
    <w:p>
      <w:r>
        <w:t xml:space="preserve">Bajo «LOS ESTILOS»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DEFAULT OBLIGATORIO</w:t>
      </w:r>
    </w:p>
    <w:p>
      <w:r>
        <w:t xml:space="preserve">Bajo «EL DEFAULT OBLIGATORIO»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VERIFICACIÓN</w:t>
      </w:r>
    </w:p>
    <w:p>
      <w:r>
        <w:t xml:space="preserve">Bajo «VERIFICACIÓN»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IMPLEMENTACIÓN</w:t>
      </w:r>
    </w:p>
    <w:p>
      <w:r>
        <w:t xml:space="preserve">Bajo «IMPLEMENTACIÓN»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PARA LA PRÓXIMA SESIÓN</w:t>
      </w:r>
    </w:p>
    <w:p>
      <w:r>
        <w:t xml:space="preserve">Bajo «PARA LA PRÓXIMA SESIÓN»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Compuertas básicas y funciones booleanas.: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Multiplexor 2 a 1, 4 a 1 y 8 a 1, parametrizado en ancho.: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Decodificador 3 a 8 con habilitación.: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Codificador con prioridad.: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Comparador de magnitud.: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module mux2 #(parameter WIDTH = 32) (input [WIDTH-1:0] a, b, input sel, outpu…: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assign y = sel ? b : a;  — el operador ternario es la forma idiomática del mu…: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r>
        <w:t xml:space="preserve">• always @(*) con case — conviene cuando hay muchas opciones.: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«Compuertas básicas y funciones booleanas.» y por qué importa en LA116?</w:t>
      </w:r>
    </w:p>
    <w:p>
      <w:pPr>
        <w:pStyle w:val="ListParagraph"/>
        <w:numPr>
          <w:ilvl w:val="0"/>
          <w:numId w:val="2"/>
        </w:numPr>
        <w:spacing w:after="60"/>
      </w:pPr>
      <w:r>
        <w:t xml:space="preserve">¿Qué es «Multiplexor 2 a 1, 4 a 1 y 8 a 1, parametrizado en ancho.» y por qué importa en LA116?</w:t>
      </w:r>
    </w:p>
    <w:p>
      <w:pPr>
        <w:pStyle w:val="ListParagraph"/>
        <w:numPr>
          <w:ilvl w:val="0"/>
          <w:numId w:val="2"/>
        </w:numPr>
        <w:spacing w:after="60"/>
      </w:pPr>
      <w:r>
        <w:t xml:space="preserve">¿Qué es «Decodificador 3 a 8 con habilitación.» y por qué importa en LA116?</w:t>
      </w:r>
    </w:p>
    <w:p>
      <w:pPr>
        <w:pStyle w:val="ListParagraph"/>
        <w:numPr>
          <w:ilvl w:val="0"/>
          <w:numId w:val="2"/>
        </w:numPr>
        <w:spacing w:after="60"/>
      </w:pPr>
      <w:r>
        <w:t xml:space="preserve">¿Qué es «Codificador con prioridad.» y por qué importa en LA116?</w:t>
      </w:r>
    </w:p>
    <w:p>
      <w:pPr>
        <w:pStyle w:val="ListParagraph"/>
        <w:numPr>
          <w:ilvl w:val="0"/>
          <w:numId w:val="2"/>
        </w:numPr>
        <w:spacing w:after="60"/>
      </w:pPr>
      <w:r>
        <w:t xml:space="preserve">¿Qué es «Comparador de magnitud.» y por qué importa en LA116?</w:t>
      </w:r>
    </w:p>
    <w:p>
      <w:pPr>
        <w:pStyle w:val="ListParagraph"/>
        <w:numPr>
          <w:ilvl w:val="0"/>
          <w:numId w:val="2"/>
        </w:numPr>
        <w:spacing w:after="60"/>
      </w:pPr>
      <w:r>
        <w:t xml:space="preserve">¿Qué es «module mux2 #(parameter WIDTH = 32) (input [WIDTH-1:0] a, b, input sel, output [WIDTH-1:0] y);» y por qué importa en LA116?</w:t>
      </w:r>
    </w:p>
    <w:p>
      <w:pPr>
        <w:pStyle w:val="ListParagraph"/>
        <w:numPr>
          <w:ilvl w:val="0"/>
          <w:numId w:val="2"/>
        </w:numPr>
        <w:spacing w:after="60"/>
      </w:pPr>
      <w:r>
        <w:t xml:space="preserve">¿Qué es «assign y = sel ? b : a;  — el operador ternario es la forma idiomática del multiplexor en Verilog.» y por qué importa en LA116?</w:t>
      </w:r>
    </w:p>
    <w:p>
      <w:pPr>
        <w:pStyle w:val="ListParagraph"/>
        <w:numPr>
          <w:ilvl w:val="0"/>
          <w:numId w:val="2"/>
        </w:numPr>
        <w:spacing w:after="60"/>
      </w:pPr>
      <w:r>
        <w:t xml:space="preserve">¿Qué es «always @(*) con case — conviene cuando hay muchas opciones.» y por qué importa en LA116?</w:t>
      </w:r>
    </w:p>
    <w:p>
      <w:pPr>
        <w:pStyle w:val="ListParagraph"/>
        <w:numPr>
          <w:ilvl w:val="0"/>
          <w:numId w:val="2"/>
        </w:numPr>
        <w:spacing w:after="60"/>
      </w:pPr>
      <w:r>
        <w:t xml:space="preserve">¿Cómo se conecta «Práctica 1 · Bloques combinacionales en Verilog» con evaluaciones o tareas de Laboratorio de Arquitecturas Computacionales?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2026-09-03T19:38:19.308Z</dcterms:created>
  <dcterms:modified xsi:type="dcterms:W3CDTF">2026-09-03T19:38:19.308Z</dcterms:modified>
</cp:coreProperties>
</file>

<file path=docProps/custom.xml><?xml version="1.0" encoding="utf-8"?>
<Properties xmlns="http://schemas.openxmlformats.org/officeDocument/2006/custom-properties" xmlns:vt="http://schemas.openxmlformats.org/officeDocument/2006/docPropsVTypes"/>
</file>