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01-10-26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01/10/2026  ·  16:00-17:40  ·  Sesión 8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3 · Unidad aritmético-lógica y sumadores de alta velocidad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ALU</w:t>
      </w:r>
    </w:p>
    <w:p>
      <w:r>
        <w:rPr>
          <w:rFonts w:ascii="Arial" w:hAnsi="Arial" w:cs="Arial"/>
          <w:b w:val="0"/>
          <w:i w:val="0"/>
          <w:sz w:val="20"/>
        </w:rPr>
        <w:t>Ejecuta las operaciones aritméticas y lógicas. Recibe dos operandos y un código de operación, y produce un resultado más banderas de estado.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ESTRUCTURA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 bloque lógico bit a bit: AND, OR, XOR.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 sumador y restador en complemento a 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 desplazador, típicamente de barril.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 multiplexor que selecciona qué resultado sale.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BANDERAS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Z — resultado cero, que es una OR-NOR de todos los bits.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 — negativo, que es el bit más significativo.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 — acarreo de salida, para aritmética sin signo.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 — desbordamiento con signo, cuando los acarreos de entrada y salida del bit más significativo difieren.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RESTA CON EL MISMO SUMADOR</w:t>
      </w:r>
    </w:p>
    <w:p>
      <w:r>
        <w:rPr>
          <w:rFonts w:ascii="Arial" w:hAnsi="Arial" w:cs="Arial"/>
          <w:b w:val="0"/>
          <w:i w:val="0"/>
          <w:sz w:val="20"/>
        </w:rPr>
        <w:t>A − B = A + not(B) + 1. Basta invertir B y forzar el acarreo de entrada a 1. Un solo sumador hace suma y resta, y esa es la razón de que el complemento a dos sea la representación universal.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SUMADORES DE ALTA VELOCIDAD</w:t>
      </w:r>
    </w:p>
    <w:p>
      <w:r>
        <w:rPr>
          <w:rFonts w:ascii="Arial" w:hAnsi="Arial" w:cs="Arial"/>
          <w:b w:val="0"/>
          <w:i w:val="0"/>
          <w:sz w:val="20"/>
        </w:rPr>
        <w:t>El sumador es el camino crítico de la ALU y por tanto suele fijar la frecuencia del procesador. De ahí el esfuerzo en acelerarlo.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Acarreo serie — retardo proporcional a n. Simple y lento.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Acarreo anticipado — retardo logarítmico usando generación y propagación. Mucha más área.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Carry-select — se calculan ambas posibilidades y se selecciona al llegar el acarreo.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Sumadores de árbol como Kogge-Stone o Brent-Kung — los más rápidos, con estructuras de prefijo paralelo.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DESPLAZADOR DE BARRIL</w:t>
      </w:r>
    </w:p>
    <w:p>
      <w:r>
        <w:rPr>
          <w:rFonts w:ascii="Arial" w:hAnsi="Arial" w:cs="Arial"/>
          <w:b w:val="0"/>
          <w:i w:val="0"/>
          <w:sz w:val="20"/>
        </w:rPr>
        <w:t>Desplaza cualquier número de posiciones en un solo ciclo con capas de multiplexores: una capa por bit del conteo. Para 32 bits son cinco capas. Sin él, un desplazamiento de 31 posiciones tomaría 31 ciclos.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OPERACIONES EN PARALELO</w:t>
      </w:r>
    </w:p>
    <w:p>
      <w:r>
        <w:rPr>
          <w:rFonts w:ascii="Arial" w:hAnsi="Arial" w:cs="Arial"/>
          <w:b w:val="0"/>
          <w:i w:val="0"/>
          <w:sz w:val="20"/>
        </w:rPr>
        <w:t>Las extensiones SIMD parten la ALU en secciones independientes: una ALU de 64 bits opera como ocho de 8 bits si se cortan las cadenas de acarreo en las fronteras. Con muy poco hardware extra se obtiene paralelismo de datos.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AVISO</w:t>
      </w:r>
    </w:p>
    <w:p>
      <w:r>
        <w:rPr>
          <w:rFonts w:ascii="Arial" w:hAnsi="Arial" w:cs="Arial"/>
          <w:b w:val="0"/>
          <w:i w:val="0"/>
          <w:sz w:val="20"/>
        </w:rPr>
        <w:t>La próxima sesión, jueves 8 de octubre, es el segundo parcial.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