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10-11-26 Ecuaciones Diferenciales Ordinarias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martes 10/11/2026  ·  13:00-14:15  ·  Sesión 27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Derivadas de una transformada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TEOREMA</w:t>
      </w:r>
    </w:p>
    <w:p>
      <w:r>
        <w:rPr>
          <w:rFonts w:ascii="Arial" w:hAnsi="Arial" w:cs="Arial"/>
          <w:b w:val="0"/>
          <w:i w:val="0"/>
          <w:sz w:val="20"/>
        </w:rPr>
        <w:t>ℒ{t^n·f(t)} = (−1)^n · d^n/ds^n [F(s)]. Multiplicar por t en el tiempo equivale a derivar respecto a s y cambiar el signo.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CASOS FRECUENTES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ℒ{t·sen kt} = 2ks/(s²+k²)²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ℒ{t·cos kt} = (s²−k²)/(s²+k²)²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ℒ{t·e^(at)} = 1/(s−a)²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DÓNDE APARECE</w:t>
      </w:r>
    </w:p>
    <w:p>
      <w:r>
        <w:rPr>
          <w:rFonts w:ascii="Arial" w:hAnsi="Arial" w:cs="Arial"/>
          <w:b w:val="0"/>
          <w:i w:val="0"/>
          <w:sz w:val="20"/>
        </w:rPr>
        <w:t>Las potencias de t multiplicando funciones son exactamente lo que produce la resonancia. La aparición de (s²+k²)² en el denominador es la firma de que hubo coincidencia de frecuencias.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USO INVERSO</w:t>
      </w:r>
    </w:p>
    <w:p>
      <w:r>
        <w:rPr>
          <w:rFonts w:ascii="Arial" w:hAnsi="Arial" w:cs="Arial"/>
          <w:b w:val="0"/>
          <w:i w:val="0"/>
          <w:sz w:val="20"/>
        </w:rPr>
        <w:t>Cuando al resolver un PVI aparece un denominador elevado al cuadrado, como (s²+4)², la inversa involucra t multiplicando una función trigonométrica. Reconocer el patrón ahorra fracciones parciales imposibles.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ECUACIONES CON COEFICIENTES VARIABLES</w:t>
      </w:r>
    </w:p>
    <w:p>
      <w:r>
        <w:rPr>
          <w:rFonts w:ascii="Arial" w:hAnsi="Arial" w:cs="Arial"/>
          <w:b w:val="0"/>
          <w:i w:val="0"/>
          <w:sz w:val="20"/>
        </w:rPr>
        <w:t>El teorema también permite atacar algunas ecuaciones con coeficientes polinomiales en t, como ty'' + y' + ty = 0. Al transformar, el término con t se vuelve una derivada en s y queda una ecuación diferencial de primer orden en Y(s), a veces más fácil que la original.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EJERCICIOS</w:t>
      </w:r>
    </w:p>
    <w:p>
      <w:r>
        <w:rPr>
          <w:rFonts w:ascii="Arial" w:hAnsi="Arial" w:cs="Arial"/>
          <w:b w:val="0"/>
          <w:i w:val="0"/>
          <w:sz w:val="20"/>
        </w:rPr>
        <w:t>Zill, sección 7.4, primera parte.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