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20-10-26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20/10/2026  ·  13:00-14:15  ·  Sesión 21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Transformadas inversas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REGRESO</w:t>
      </w:r>
    </w:p>
    <w:p>
      <w:r>
        <w:rPr>
          <w:rFonts w:ascii="Arial" w:hAnsi="Arial" w:cs="Arial"/>
          <w:b w:val="0"/>
          <w:i w:val="0"/>
          <w:sz w:val="20"/>
        </w:rPr>
        <w:t>ℒ⁻¹{F(s)} = f(t). En la práctica no se calcula con una integral: se manipula F(s) algebraicamente hasta reconocer formas de la tabla.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HERRAMIENTA PRINCIPAL: FRACCIONES PARCIALES</w:t>
      </w:r>
    </w:p>
    <w:p>
      <w:r>
        <w:rPr>
          <w:rFonts w:ascii="Arial" w:hAnsi="Arial" w:cs="Arial"/>
          <w:b w:val="0"/>
          <w:i w:val="0"/>
          <w:sz w:val="20"/>
        </w:rPr>
        <w:t>La mayoría de las F(s) que salen al resolver un PVI son cocientes de polinomios. Descomponerlos en fracciones simples es lo que permite identificar cada término en la tabla.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CASOS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Factores lineales distintos: A/(s−a) + B/(s−b).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Factor lineal repetido: A/(s−a) + B/(s−a)².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Factor cuadrático irreducible: (As+B)/(s²+ps+q).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</w:t>
      </w:r>
    </w:p>
    <w:p>
      <w:r>
        <w:rPr>
          <w:rFonts w:ascii="Arial" w:hAnsi="Arial" w:cs="Arial"/>
          <w:b w:val="0"/>
          <w:i w:val="0"/>
          <w:sz w:val="20"/>
        </w:rPr>
        <w:t>F(s) = (s+7)/(s²−s−6) = (s+7)/[(s−3)(s+2)]. Descomponiendo: A/(s−3) + B/(s+2) con A = 2 y B = −1. Por lo tanto f(t) = 2e^(3t) − e^(−2t).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COMPLETAR EL CUADRADO</w:t>
      </w:r>
    </w:p>
    <w:p>
      <w:r>
        <w:rPr>
          <w:rFonts w:ascii="Arial" w:hAnsi="Arial" w:cs="Arial"/>
          <w:b w:val="0"/>
          <w:i w:val="0"/>
          <w:sz w:val="20"/>
        </w:rPr>
        <w:t>Cuando el denominador cuadrático no factoriza, se completa el cuadrado para llevarlo a la forma (s−a)² + k². Eso conecta con el teorema de traslación en s de la sesión 23 y produce senos y cosenos multiplicados por exponenciales.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LINEALIDAD DE LA INVERSA</w:t>
      </w:r>
    </w:p>
    <w:p>
      <w:r>
        <w:rPr>
          <w:rFonts w:ascii="Arial" w:hAnsi="Arial" w:cs="Arial"/>
          <w:b w:val="0"/>
          <w:i w:val="0"/>
          <w:sz w:val="20"/>
        </w:rPr>
        <w:t>ℒ⁻¹ también es lineal, así que se descompone y se transforma término por término.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7.2. Practicar fracciones parciales aparte si están oxidadas: es el cuello de botella real de toda la unidad.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