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17-09-26 Ecuaciones Diferenciales Ordinarias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HU325  ·  jueves 17/09/2026  ·  13:00-14:15  ·  Sesión 12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Reducción de orden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CUÁNDO SE USA</w:t>
      </w:r>
    </w:p>
    <w:p>
      <w:r>
        <w:rPr>
          <w:rFonts w:ascii="Arial" w:hAnsi="Arial" w:cs="Arial"/>
          <w:b w:val="0"/>
          <w:i w:val="0"/>
          <w:sz w:val="20"/>
        </w:rPr>
        <w:t>Si ya se conoce una solución y₁ de una ecuación homogénea de segundo orden, la reducción de orden produce una segunda solución independiente y₂. Es la herramienta que completa un conjunto fundamental a partir de media respuesta.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MÉTODO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1. Proponer y₂ = u(x)·y₁(x).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2. Sustituir en la ecuación; el término en u se cancela porque y₁ ya es solución.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3. Queda una ecuación de primer orden en u', que se resuelve.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4. Integrar u' para obtener u, y con ella y₂.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 FÓRMULA</w:t>
      </w:r>
    </w:p>
    <w:p>
      <w:r>
        <w:rPr>
          <w:rFonts w:ascii="Arial" w:hAnsi="Arial" w:cs="Arial"/>
          <w:b w:val="0"/>
          <w:i w:val="0"/>
          <w:sz w:val="20"/>
        </w:rPr>
        <w:t>Para y'' + P(x)y' + Q(x)y = 0 con y₁ conocida:  y₂ = y₁·∫[e^(−∫P dx)/y₁²]dx.</w:t>
      </w:r>
    </w:p>
    <w:p>
      <w:r>
        <w:rPr>
          <w:rFonts w:ascii="Arial" w:hAnsi="Arial" w:cs="Arial"/>
          <w:b w:val="0"/>
          <w:i w:val="0"/>
          <w:sz w:val="20"/>
        </w:rPr>
        <w:t>Conviene saber deducirla, pero en el examen se usa directo. Hay que llevar la ecuación a forma estándar antes de aplicarla.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EJEMPLO</w:t>
      </w:r>
    </w:p>
    <w:p>
      <w:r>
        <w:rPr>
          <w:rFonts w:ascii="Arial" w:hAnsi="Arial" w:cs="Arial"/>
          <w:b w:val="0"/>
          <w:i w:val="0"/>
          <w:sz w:val="20"/>
        </w:rPr>
        <w:t>y'' − 4y' + 4y = 0 con y₁ = e^(2x). Aquí P = −4, así que e^(−∫P dx) = e^(4x) y y₁² = e^(4x). El integrando vale 1, entonces ∫dx = x y por tanto y₂ = xe^(2x).</w:t>
      </w:r>
    </w:p>
    <w:p>
      <w:r>
        <w:rPr>
          <w:rFonts w:ascii="Arial" w:hAnsi="Arial" w:cs="Arial"/>
          <w:b w:val="0"/>
          <w:i w:val="0"/>
          <w:sz w:val="20"/>
        </w:rPr>
        <w:t>Ese resultado anticipa lo de la próxima sesión: cuando la raíz característica se repite, la segunda solución lleva un factor x.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EJERCICIOS</w:t>
      </w:r>
    </w:p>
    <w:p>
      <w:r>
        <w:rPr>
          <w:rFonts w:ascii="Arial" w:hAnsi="Arial" w:cs="Arial"/>
          <w:b w:val="0"/>
          <w:i w:val="0"/>
          <w:sz w:val="20"/>
        </w:rPr>
        <w:t>Zill, sección 4.2.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