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25-08-26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25/08/2026  ·  13:00-14:15  ·  Sesión 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Variables separables · Modelos y aplicaciones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DÓNDE SALEN ESTAS ECUACIONES</w:t>
      </w:r>
    </w:p>
    <w:p>
      <w:r>
        <w:rPr>
          <w:rFonts w:ascii="Arial" w:hAnsi="Arial" w:cs="Arial"/>
          <w:b w:val="0"/>
          <w:i w:val="0"/>
          <w:sz w:val="20"/>
        </w:rPr>
        <w:t>La forma dy/dt = ky dice «la razón de cambio es proporcional a la cantidad presente». Aparece en tantos contextos que conviene reconocerla de inmediato.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CRECIMIENTO Y DECAIMIENTO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dP/dt = kP → P(t) = P₀e^(kt). k &gt; 0 crecimiento, k &lt; 0 decaimiento.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Vida media: el tiempo en que la cantidad se reduce a la mitad, t½ = ln2/|k|.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LEY DE ENFRIAMIENTO DE NEWTON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dT/dt = k(T − Tₘ), con Tₘ la temperatura del medio.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 separable: dT/(T − Tₘ) = k dt → T(t) = Tₘ + (T₀ − Tₘ)e^(kt).</w:t>
      </w:r>
    </w:p>
    <w:p>
      <w:r>
        <w:rPr>
          <w:rFonts w:ascii="Arial" w:hAnsi="Arial" w:cs="Arial"/>
          <w:b w:val="0"/>
          <w:i w:val="0"/>
          <w:sz w:val="20"/>
        </w:rPr>
        <w:t>La temperatura tiende a Tₘ cuando t → ∞, que es lo que dice el sentido común. Verificar que el resultado sea físicamente razonable es parte de resolver el problema.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ECUACIÓN LOGÍSTICA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dP/dt = kP(1 − P/M), con M la capacidad de carga.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 separable pero requiere fracciones parciales para integrar.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solución tiende a M; el crecimiento exponencial es solo la fase inicial.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PLANTEAR UN PROBLEMA DE MODELADO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Identificar la variable dependiente y qué representa.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Traducir la frase de razón de cambio a una derivada.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Escribir la proporcionalidad y nombrar la constante.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Extraer las condiciones iniciales del enunciado.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Resolver, y verificar que las unidades y el comportamiento asintótico tengan sentido.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3.1: problemas de crecimiento, decaimiento y enfriamiento.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