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24-09-26 Alemán I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CS109  ·  jueves 24/09/2026  ·  11:00-12:40  ·  Sesión 14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Plattform 1 · Schreibtraining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PLATTFORM 1</w:t>
      </w:r>
    </w:p>
    <w:p>
      <w:r>
        <w:rPr>
          <w:rFonts w:ascii="Arial" w:hAnsi="Arial" w:cs="Arial"/>
          <w:b w:val="0"/>
          <w:i w:val="0"/>
          <w:sz w:val="20"/>
        </w:rPr>
        <w:t>Hoy, 24 de septiembre, de 11:00 a 12:15. Vale 5% de la calificación final.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WAS ZU TUN IST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Las indicaciones están en Blackboard, en el apartado Plattform.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Se entrega en documento Word legible.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Se evalúa con la rúbrica de cuatro criterios: Wortschatz, Grammatik, Kommunikation, Anweisungen &amp; Regeln.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SPRACHMITTEL, DIE DU BENUTZEN KANNST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Presentación: Ich heiße… Ich komme aus… Ich wohne in… Ich studiere…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Familia: Ich habe einen Bruder / eine Schwester / keine Geschwister.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Gustos con comida: Ich esse gern… Ich trinke keinen…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Conectores simples: und, aber, oder, denn.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PLATZ FÜR NOTIZEN</w:t>
      </w:r>
    </w:p>
    <w:p/>
    <w:p/>
    <w:p/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DANACH</w:t>
      </w:r>
    </w:p>
    <w:p>
      <w:r>
        <w:rPr>
          <w:rFonts w:ascii="Arial" w:hAnsi="Arial" w:cs="Arial"/>
          <w:b w:val="0"/>
          <w:i w:val="0"/>
          <w:sz w:val="20"/>
        </w:rPr>
        <w:t>El martes 29 de septiembre empieza el Kapitel 4: tiempo libre, la hora, verbos separables y el modal können. La fecha límite del «antes del capítulo» es el 29 de septiembre.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