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05-11-26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05/11/2026  ·  08:30-09:45  ·  Sesión 26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Tercer parcial · Unidades 4 y 5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TERCER PARCIAL</w:t>
      </w:r>
    </w:p>
    <w:p>
      <w:r>
        <w:rPr>
          <w:rFonts w:ascii="Arial" w:hAnsi="Arial" w:cs="Arial"/>
          <w:b w:val="0"/>
          <w:i w:val="0"/>
          <w:sz w:val="20"/>
        </w:rPr>
        <w:t>Hoy se aplica el tercer parcial, que equivale al 20%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Secciones del artículo de revisión y función de cada una.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Materiales y métodos: criterios de inclusión y exclusión, reproducibilidad.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Frontera entre resultados y discusión.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Esquema de Toulmin completo.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Pragmadialéctica y falacias argumentativas.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 de la introducción y del resumen.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HOY</w:t>
      </w:r>
    </w:p>
    <w:p>
      <w:r>
        <w:rPr>
          <w:rFonts w:ascii="Arial" w:hAnsi="Arial" w:cs="Arial"/>
          <w:b w:val="0"/>
          <w:i w:val="0"/>
          <w:sz w:val="20"/>
        </w:rPr>
        <w:t>Reporte 3 del libro del semestre, 10% del tercer parcial.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VIENE</w:t>
      </w:r>
    </w:p>
    <w:p>
      <w:r>
        <w:rPr>
          <w:rFonts w:ascii="Arial" w:hAnsi="Arial" w:cs="Arial"/>
          <w:b w:val="0"/>
          <w:i w:val="0"/>
          <w:sz w:val="20"/>
        </w:rPr>
        <w:t>La Unidad 6 es oralidad: cómo se defiende en público un trabajo escrito. La versión final del artículo se entrega el miércoles 25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