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17-09-26 Escritura Académica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jueves 17/09/2026  ·  08:30-09:45  ·  Sesión 12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3. Cita, referencia y verbos de reporte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CITA DENTRO DEL TEXTO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Narrativa: «Kirschning (2024) sostiene que…» — el autor es sujeto de tu oración; enfatiza quién lo dice.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Parentética: «…la usabilidad precede a la estética (Kirschning, 2024).» — enfatiza el contenido, no el autor.</w:t>
      </w:r>
    </w:p>
    <w:p>
      <w:r>
        <w:rPr>
          <w:rFonts w:ascii="Arial" w:hAnsi="Arial" w:cs="Arial"/>
          <w:b w:val="0"/>
          <w:i w:val="0"/>
          <w:sz w:val="20"/>
        </w:rPr>
        <w:t>Alternar las dos formas es lo que da ritmo a un párrafo académico. Un texto con veinte citas parentéticas seguidas se lee como una lista.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VERBOS DE REPORTE: NO SON NEUTROS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Neutros: señala, describe, presenta, reporta.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 acuerdo: demuestra, confirma, establece.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 distancia: afirma, sostiene, alega, sugiere.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 desacuerdo: pasa por alto, omite, sobreestima.</w:t>
      </w:r>
    </w:p>
    <w:p>
      <w:r>
        <w:rPr>
          <w:rFonts w:ascii="Arial" w:hAnsi="Arial" w:cs="Arial"/>
          <w:b w:val="0"/>
          <w:i w:val="0"/>
          <w:sz w:val="20"/>
        </w:rPr>
        <w:t>Elegir «demuestra» en lugar de «sugiere» es tomar posición. Elige el verbo a conciencia: ahí está buena parte de tu postura.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CITAS DE MÁS DE 40 PALABRAS</w:t>
      </w:r>
    </w:p>
    <w:p>
      <w:r>
        <w:rPr>
          <w:rFonts w:ascii="Arial" w:hAnsi="Arial" w:cs="Arial"/>
          <w:b w:val="0"/>
          <w:i w:val="0"/>
          <w:sz w:val="20"/>
        </w:rPr>
        <w:t>Van en bloque, sin comillas, con sangría y sin cursivas. Úsalas poco: un artículo de revisión con citas en bloque cada página parece una antología, no un análisis.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REFERENCIAS AL FINAL</w:t>
      </w:r>
    </w:p>
    <w:p>
      <w:r>
        <w:rPr>
          <w:rFonts w:ascii="Arial" w:hAnsi="Arial" w:cs="Arial"/>
          <w:b w:val="0"/>
          <w:i w:val="0"/>
          <w:sz w:val="20"/>
        </w:rPr>
        <w:t>Orden alfabético, sangría francesa, y correspondencia exacta: todo lo citado en el texto aparece en la lista, y nada en la lista deja de estar citado.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RECORDATORIO</w:t>
      </w:r>
    </w:p>
    <w:p>
      <w:r>
        <w:rPr>
          <w:rFonts w:ascii="Arial" w:hAnsi="Arial" w:cs="Arial"/>
          <w:b w:val="0"/>
          <w:i w:val="0"/>
          <w:sz w:val="20"/>
        </w:rPr>
        <w:t>Actividad 3, borrador del protocolo y estado de la cuestión: miércoles 23 de septiembre.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