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20-08-26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20/08/2026  ·  08:30-09:45  ·  Sesión 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1. Delimitación del tema y bibliografía comentada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 TEMA A PREGUNTA</w:t>
      </w:r>
    </w:p>
    <w:p>
      <w:r>
        <w:rPr>
          <w:rFonts w:ascii="Arial" w:hAnsi="Arial" w:cs="Arial"/>
          <w:b w:val="0"/>
          <w:i w:val="0"/>
          <w:sz w:val="20"/>
        </w:rPr>
        <w:t>Un tema es un campo; una pregunta de investigación es una tarea. El artículo de revisión no responde «qué se sabe de X» sino «cómo ha evolucionado el tratamiento de X en la literatura reciente y qué queda sin resolver».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EMBUDO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Campo — ciberseguridad.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Tema — autenticación biométrica.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Tema acotado — reconocimiento facial en control de acceso físico.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Pregunta — ¿qué limitaciones de precisión y equidad reporta la literatura 2020-2026 en reconocimiento facial para control de acceso?</w:t>
      </w:r>
    </w:p>
    <w:p>
      <w:r>
        <w:rPr>
          <w:rFonts w:ascii="Arial" w:hAnsi="Arial" w:cs="Arial"/>
          <w:b w:val="0"/>
          <w:i w:val="0"/>
          <w:sz w:val="20"/>
        </w:rPr>
        <w:t>Cada escalón hacia abajo elimina literatura irrelevante. El error típico es quedarse en el escalón 2 y terminar con 400 fuentes inmanejables.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ANATOMÍA DE UNA ENTRADA COMENTADA</w:t>
      </w:r>
    </w:p>
    <w:p>
      <w:r>
        <w:rPr>
          <w:rFonts w:ascii="Arial" w:hAnsi="Arial" w:cs="Arial"/>
          <w:b w:val="0"/>
          <w:i w:val="0"/>
          <w:sz w:val="20"/>
        </w:rPr>
        <w:t>Referencia completa en APA, seguida de un comentario de 3 a 5 líneas que responda: qué hace el texto, con qué método, y por qué le sirve a tu pregunta.</w:t>
      </w:r>
    </w:p>
    <w:p>
      <w:r>
        <w:rPr>
          <w:rFonts w:ascii="Arial" w:hAnsi="Arial" w:cs="Arial"/>
          <w:b w:val="0"/>
          <w:i w:val="0"/>
          <w:sz w:val="20"/>
        </w:rPr>
        <w:t>Ejemplo de comentario útil: «Revisa 42 estudios de precisión biométrica entre 2018 y 2024 y documenta una brecha sistemática de error por tono de piel. Me sirve como evidencia de que el problema de equidad está consolidado en la literatura, no es anecdótico.»</w:t>
      </w:r>
    </w:p>
    <w:p>
      <w:r>
        <w:rPr>
          <w:rFonts w:ascii="Arial" w:hAnsi="Arial" w:cs="Arial"/>
          <w:b w:val="0"/>
          <w:i w:val="0"/>
          <w:sz w:val="20"/>
        </w:rPr>
        <w:t>Ejemplo de comentario inútil: «Habla sobre reconocimiento facial y sus aplicaciones.» Eso no es un comentario, es una paráfrasis del título.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APA EN DOS MINUTOS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Artículo: Apellido, N. (Año). Título del artículo. Nombre de la Revista, vol(núm), pp-pp. https://doi.org/xxx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Libro: Apellido, N. (Año). Título del libro (ed.). Editorial.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Capítulo: Apellido, N. (Año). Título del capítulo. En N. Editor (Ed.), Título del libro (pp. xx-xx). Editorial.</w:t>
      </w:r>
    </w:p>
    <w:p>
      <w:r>
        <w:rPr>
          <w:rFonts w:ascii="Arial" w:hAnsi="Arial" w:cs="Arial"/>
          <w:b w:val="0"/>
          <w:i w:val="0"/>
          <w:sz w:val="20"/>
        </w:rPr>
        <w:t>Usa un gestor —Zotero o Mendeley— desde hoy. Reformatear 20 referencias a mano en noviembre es tiempo que no vas a tener.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PARA EL VIERNES 21</w:t>
      </w:r>
    </w:p>
    <w:p>
      <w:r>
        <w:rPr>
          <w:rFonts w:ascii="Arial" w:hAnsi="Arial" w:cs="Arial"/>
          <w:b w:val="0"/>
          <w:i w:val="0"/>
          <w:sz w:val="20"/>
        </w:rPr>
        <w:t>Preselección de tema en Blackboard. Vale 30% del primer parcial.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