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28-09-26 Sistemas Embebidos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LA207  ·  lunes 28/09/2026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LA207 (Sistemas Embebidos), esta sesión gira en torno a «Unidad 3 · Decodificador BCD a siete segmentos». Según la guía del maestro, lo central es: Cátodo común — el segmento enciende con '1'.; Ánodo común — el segmento enciende con '0'; la lógica sale invertida.; Hay que cubrir los valores del 10 al 15 con un others, aunque no sean BCD válidos. Sin él se infiere un latch.; 1. Un contador divide el reloj para generar la base de tiempo del barrido..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 · Decodificador BCD a siete segmentos</w:t>
      </w:r>
    </w:p>
    <w:p>
      <w:pPr>
        <w:spacing w:after="160"/>
      </w:pPr>
      <w:r>
        <w:rPr>
          <w:sz w:val="20"/>
          <w:szCs w:val="20"/>
        </w:rPr>
        <w:t xml:space="preserve">Convertir un número BCD de cuatro bits en las siete señales que encienden los segmentos de un display. Es el primer diseño completo del curso y el que se implementa físicamente.</w:t>
      </w:r>
    </w:p>
    <w:p>
      <w:pPr>
        <w:spacing w:after="160"/>
      </w:pPr>
      <w:r>
        <w:rPr>
          <w:sz w:val="20"/>
          <w:szCs w:val="20"/>
        </w:rPr>
        <w:t xml:space="preserve">Es lo primero que hay que verificar en la tarjeta. La mitad de los displays que «no funcionan» en el laboratorio están descritos con la polaridad contraria.</w:t>
      </w:r>
    </w:p>
    <w:p>
      <w:pPr>
        <w:spacing w:after="160"/>
      </w:pPr>
      <w:r>
        <w:rPr>
          <w:sz w:val="20"/>
          <w:szCs w:val="20"/>
        </w:rPr>
        <w:t xml:space="preserve">La forma natural es un case sobre el valor BCD, con una constante de siete bits por cada dígito. Se sintetiza como un multiplexor plano y es fácil de leer y de corregir.</w:t>
      </w:r>
    </w:p>
    <w:p>
      <w:pPr>
        <w:spacing w:after="160"/>
      </w:pPr>
      <w:r>
        <w:rPr>
          <w:sz w:val="20"/>
          <w:szCs w:val="20"/>
        </w:rPr>
        <w:t xml:space="preserve">Para mostrar varios dígitos con un solo bus de segmentos se enciende un dígito a la vez y se rota rápidamente. Si la rotación supera aproximadamente 60 Hz por dígito, el ojo los ve todos encendidos.</w:t>
      </w:r>
    </w:p>
    <w:p>
      <w:pPr>
        <w:spacing w:after="160"/>
      </w:pPr>
      <w:r>
        <w:rPr>
          <w:sz w:val="20"/>
          <w:szCs w:val="20"/>
        </w:rPr>
        <w:t xml:space="preserve">Nunca se genera un reloj derivado con lógica combinacional para alimentar otros registros. Se usa una señal de habilitación generada por un contador, y todo el diseño conserva un solo reloj. Esa regla —diseño síncrono de reloj único— evita la mayoría de los problemas de tiempo en FPGA.</w:t>
      </w:r>
    </w:p>
    <w:p>
      <w:pPr>
        <w:spacing w:after="160"/>
      </w:pPr>
      <w:r>
        <w:rPr>
          <w:sz w:val="20"/>
          <w:szCs w:val="20"/>
        </w:rPr>
        <w:t xml:space="preserve">Si el dato viene en binario hay que convertirlo. El algoritmo de doble dabble —desplazar y sumar 3 si el nibble excede 4— lo hace sin división y es directamente sintetizable.</w:t>
      </w:r>
    </w:p>
    <w:p>
      <w:pPr>
        <w:spacing w:after="160"/>
      </w:pPr>
      <w:r>
        <w:rPr>
          <w:sz w:val="20"/>
          <w:szCs w:val="20"/>
        </w:rPr>
        <w:t xml:space="preserve">La próxima sesión, lunes 5 de octubre, es la Evaluación 2. Cubre la unidad 2 y el inicio de la 3.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Cátodo común — el segmento enciende con '1'.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Ánodo común — el segmento enciende con '0'; la lógica sale invertida.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cubrir los valores del 10 al 15 con un others, aunque no sean BCD válidos. Sin él se infiere un latch.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Un contador divide el reloj para generar la base de tiempo del barrido.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Ese contador selecciona qué dígito se muestra.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Un multiplexor elige el valor BCD correspondiente.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Otro selecciona el ánodo o cátodo del dígito activo.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PROBLEMA</w:t>
      </w:r>
    </w:p>
    <w:p>
      <w:pPr>
        <w:spacing w:after="160"/>
      </w:pPr>
      <w:r>
        <w:rPr>
          <w:sz w:val="20"/>
          <w:szCs w:val="20"/>
        </w:rPr>
        <w:t xml:space="preserve">Bajo «EL PROBLEMA»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Convertir un número BCD de cuatro bits en las siete señales que encienden los segmentos de un display. Es el primer diseño completo del curso y el que se implementa físicamente.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ÁNODO COMÚN Y CÁTODO COMÚN</w:t>
      </w:r>
    </w:p>
    <w:p>
      <w:pPr>
        <w:spacing w:after="160"/>
      </w:pPr>
      <w:r>
        <w:rPr>
          <w:sz w:val="20"/>
          <w:szCs w:val="20"/>
        </w:rPr>
        <w:t xml:space="preserve">Bajo «ÁNODO COMÚN Y CÁTODO COMÚN»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Cátodo común — el segmento enciende con '1'.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Ánodo común — el segmento enciende con '0'; la lógica sale invertida.</w:t>
      </w:r>
    </w:p>
    <w:p>
      <w:pPr>
        <w:spacing w:after="160"/>
      </w:pPr>
      <w:r>
        <w:rPr>
          <w:sz w:val="20"/>
          <w:szCs w:val="20"/>
        </w:rPr>
        <w:t xml:space="preserve">Es lo primero que hay que verificar en la tarjeta. La mitad de los displays que «no funcionan» en el laboratorio están descritos con la polaridad contraria.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DESCRIPCIÓN</w:t>
      </w:r>
    </w:p>
    <w:p>
      <w:pPr>
        <w:spacing w:after="160"/>
      </w:pPr>
      <w:r>
        <w:rPr>
          <w:sz w:val="20"/>
          <w:szCs w:val="20"/>
        </w:rPr>
        <w:t xml:space="preserve">Bajo «DESCRIPCIÓN»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forma natural es un case sobre el valor BCD, con una constante de siete bits por cada dígito. Se sintetiza como un multiplexor plano y es fácil de leer y de corregir.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cubrir los valores del 10 al 15 con un others, aunque no sean BCD válidos. Sin él se infiere un latch.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MULTIPLEXADO DE VARIOS DISPLAYS</w:t>
      </w:r>
    </w:p>
    <w:p>
      <w:pPr>
        <w:spacing w:after="160"/>
      </w:pPr>
      <w:r>
        <w:rPr>
          <w:sz w:val="20"/>
          <w:szCs w:val="20"/>
        </w:rPr>
        <w:t xml:space="preserve">Bajo «MULTIPLEXADO DE VARIOS DISPLAYS»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Para mostrar varios dígitos con un solo bus de segmentos se enciende un dígito a la vez y se rota rápidamente. Si la rotación supera aproximadamente 60 Hz por dígito, el ojo los ve todos encendidos.</w:t>
      </w:r>
    </w:p>
    <w:p>
      <w:pPr>
        <w:spacing w:after="60"/>
        <w:ind w:left="340"/>
      </w:pPr>
      <w:r>
        <w:rPr>
          <w:sz w:val="20"/>
          <w:szCs w:val="20"/>
        </w:rPr>
        <w:t xml:space="preserve">1. Un contador divide el reloj para generar la base de tiempo del barrido.</w:t>
      </w:r>
    </w:p>
    <w:p>
      <w:pPr>
        <w:spacing w:after="60"/>
        <w:ind w:left="340"/>
      </w:pPr>
      <w:r>
        <w:rPr>
          <w:sz w:val="20"/>
          <w:szCs w:val="20"/>
        </w:rPr>
        <w:t xml:space="preserve">2. Ese contador selecciona qué dígito se muestra.</w:t>
      </w:r>
    </w:p>
    <w:p>
      <w:pPr>
        <w:spacing w:after="60"/>
        <w:ind w:left="340"/>
      </w:pPr>
      <w:r>
        <w:rPr>
          <w:sz w:val="20"/>
          <w:szCs w:val="20"/>
        </w:rPr>
        <w:t xml:space="preserve">3. Un multiplexor elige el valor BCD correspondiente.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Otro selecciona el ánodo o cátodo del dígito activo.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DIVISOR DE RELOJ</w:t>
      </w:r>
    </w:p>
    <w:p>
      <w:pPr>
        <w:spacing w:after="160"/>
      </w:pPr>
      <w:r>
        <w:rPr>
          <w:sz w:val="20"/>
          <w:szCs w:val="20"/>
        </w:rPr>
        <w:t xml:space="preserve">Bajo «DIVISOR DE RELOJ»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Nunca se genera un reloj derivado con lógica combinacional para alimentar otros registros. Se usa una señal de habilitación generada por un contador, y todo el diseño conserva un solo reloj. Esa regla —diseño síncrono de reloj único— evita la mayoría de los problemas de tiempo en FPGA.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CONVERSIÓN BINARIO A BCD</w:t>
      </w:r>
    </w:p>
    <w:p>
      <w:pPr>
        <w:spacing w:after="160"/>
      </w:pPr>
      <w:r>
        <w:rPr>
          <w:sz w:val="20"/>
          <w:szCs w:val="20"/>
        </w:rPr>
        <w:t xml:space="preserve">Bajo «CONVERSIÓN BINARIO A BCD»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el dato viene en binario hay que convertirlo. El algoritmo de doble dabble —desplazar y sumar 3 si el nibble excede 4— lo hace sin división y es directamente sintetizable.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AVISO</w:t>
      </w:r>
    </w:p>
    <w:p>
      <w:pPr>
        <w:spacing w:after="160"/>
      </w:pPr>
      <w:r>
        <w:rPr>
          <w:sz w:val="20"/>
          <w:szCs w:val="20"/>
        </w:rPr>
        <w:t xml:space="preserve">Bajo «AVISO» en la sesión «Unidad 3 · Decodificador BCD a siete segmentos»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próxima sesión, lunes 5 de octubre, es la Evaluación 2. Cubre la unidad 2 y el inicio de la 3.</w:t>
      </w:r>
    </w:p>
    <w:p>
      <w:pPr>
        <w:spacing w:after="160"/>
      </w:pPr>
      <w:r>
        <w:rPr>
          <w:sz w:val="20"/>
          <w:szCs w:val="20"/>
        </w:rPr>
        <w:t xml:space="preserve">• Cátodo común — el segmento enciende con '1'.: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Ánodo común — el segmento enciende con '0'; la lógica sale invertida.: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Hay que cubrir los valores del 10 al 15 con un others, aunque no sean BCD vál…: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Un contador divide el reloj para generar la base de tiempo del barrido.: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Ese contador selecciona qué dígito se muestra.: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Un multiplexor elige el valor BCD correspondiente.: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Otro selecciona el ánodo o cátodo del dígito activo.: en el contexto de «Unidad 3 · Decodificador BCD a siete segmentos»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«Cátodo común — el segmento enciende con '1'.»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«Ánodo común — el segmento enciende con '0'; la lógica sale invertida.»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«Hay que cubrir los valores del 10 al 15 con un others, aunque no sean BCD válidos. Sin él se infiere un latch.»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Un contador divide el reloj para generar la base de tiempo del barrido.»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Ese contador selecciona qué dígito se muestra.»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Un multiplexor elige el valor BCD correspondiente.»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Otro selecciona el ánodo o cátodo del dígito activo.»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 · Decodificador BCD a siete segmentos» con evaluaciones o tareas de Sistemas Embebidos?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2026-09-29T01:46:52.134Z</dcterms:created>
  <dcterms:modified xsi:type="dcterms:W3CDTF">2026-09-29T01:46:52.134Z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