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12-08-26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12/08/2026  ·  16:00-17:15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Antes de las computadoras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Babbage diseña la máquina analítica; Ada Lovelace escribe el primer algoritmo para una máquina.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Boole formaliza la lógica como álgebra: después permite construir circuitos digitales.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crisis de los fundamentos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Hilbert plantea el Entscheidungsproblem: un procedimiento mecánico que decida cualquier enunciado.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respuesta llegó en NEGATIVO, por tres caminos independientes.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1931 Gödel: teoremas de incompletitud.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1936 Church: cálculo lambda; el problema de la decisión no tiene solución.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1936 Turing: su máquina abstracta, mismo resultado.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ganó el modelo de Turing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tres son igual de potentes, pero el de Turing se parece a algo mecánico: se puede dibujar y explicar.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la teoría a la máquina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1937 Shannon: el álgebra de Boole describe circuitos de conmutación.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1945 Von Neumann: arquitectura de programa almacenado. Años 40: ENIAC, Colossus.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OJO con el orden: Turing demostró qué NO podría hacer una computadora antes de que existiera una.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Segunda ola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Resuelto qué es computable, la pregunta pasa a cuánto cuesta. 1971 Cook plantea P vs NP, sigue abierto.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Leer sobre los teoremas de incompletitud de Gödel, entender al menos el enunciado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Qué es el cálculo lambda y por qué es equivalente a las máquinas de Turing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Ver por qué P vs NP vale un millón de dólares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