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10-08-26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10/08/2026  ·  16:00-17:15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Presentación del curso · Disciplinas de la ciencia de la computación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QUÉ TRATA EL CURSO</w:t>
      </w:r>
    </w:p>
    <w:p>
      <w:r>
        <w:rPr>
          <w:rFonts w:ascii="Arial" w:hAnsi="Arial" w:cs="Arial"/>
          <w:b w:val="0"/>
          <w:i w:val="0"/>
          <w:sz w:val="20"/>
        </w:rPr>
        <w:t>La teoría de la computación no estudia computadoras: estudia qué puede calcularse en principio, con qué recursos, y qué queda fuera del alcance de cualquier máquina. Es la parte de la carrera que dice dónde están los límites.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DISCIPLINAS DE LA CIENCIA DE LA COMPUTACIÓN</w:t>
      </w:r>
    </w:p>
    <w:p>
      <w:r>
        <w:rPr>
          <w:rFonts w:ascii="Arial" w:hAnsi="Arial" w:cs="Arial"/>
          <w:b w:val="0"/>
          <w:i w:val="0"/>
          <w:sz w:val="20"/>
        </w:rPr>
        <w:t>La computación no es una sola cosa. Conviene ver el mapa completo para ubicar dónde encaja esta materia y por qué es la base de varias de las demás.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Teoría de la computación — modelos formales, computabilidad y complejidad.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Algoritmos y estructuras de datos — cómo resolver eficientemente lo que sí es resoluble.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Lenguajes de programación y compiladores — cómo se traduce la intención humana a instrucciones.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de computadoras — cómo se construye físicamente la máquina.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Sistemas operativos y redes — cómo se administran y comunican los recursos.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Bases de datos — cómo se organiza y consulta la información persistente.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Inteligencia artificial — cómo se automatizan tareas que requieren inferencia.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Ingeniería de software — cómo se construyen sistemas grandes y mantenibles.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SE CRUZA CON LO QUE YA LLEVAS</w:t>
      </w:r>
    </w:p>
    <w:p>
      <w:r>
        <w:rPr>
          <w:rFonts w:ascii="Arial" w:hAnsi="Arial" w:cs="Arial"/>
          <w:b w:val="0"/>
          <w:i w:val="0"/>
          <w:sz w:val="20"/>
        </w:rPr>
        <w:t>Este semestre estás viendo Estructuras de Datos y Arquitecturas Computacionales. Esta materia está debajo de ambas: define qué problemas tiene sentido intentar resolver con una estructura de datos, y qué es lo que en el fondo hace cualquier arquitectura.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PREGUNTA QUE ORGANIZA TODO EL CURSO</w:t>
      </w:r>
    </w:p>
    <w:p>
      <w:r>
        <w:rPr>
          <w:rFonts w:ascii="Arial" w:hAnsi="Arial" w:cs="Arial"/>
          <w:b w:val="0"/>
          <w:i w:val="0"/>
          <w:sz w:val="20"/>
        </w:rPr>
        <w:t>¿Qué problemas son resolubles por una máquina? De ahí se desprenden tres subpreguntas: cuál es el modelo de máquina, qué queda fuera de su alcance, y de lo que queda dentro, cuánto cuesta.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VA A TRABAJAR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Clases teóricas y participativas, con discusión y análisis crítico.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Tareas y actividades prácticas por cada tema.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Evaluaciones parciales por bloque temático.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Proyecto final que integra los modelos vistos en una propuesta de solución.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Blackboard para materiales, entregas y comunicación.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RECOMENDACIÓN DESDE HOY</w:t>
      </w:r>
    </w:p>
    <w:p>
      <w:r>
        <w:rPr>
          <w:rFonts w:ascii="Arial" w:hAnsi="Arial" w:cs="Arial"/>
          <w:b w:val="0"/>
          <w:i w:val="0"/>
          <w:sz w:val="20"/>
        </w:rPr>
        <w:t>Los conceptos son abstractos al principio y se vuelven manejables con práctica. Trabajar de forma constante importa más aquí que en otras materias: los temas se apilan y ponerse al corriente a última hora no funciona.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