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19-10-26 Estructuras de Datos</w:t>
      </w:r>
    </w:p>
    <w:p>
      <w:pPr>
        <w:spacing w:after="160"/>
        <w:jc w:val="center"/>
      </w:pPr>
      <w:r>
        <w:rPr>
          <w:i/>
          <w:iCs/>
          <w:color w:val="595959"/>
          <w:sz w:val="18"/>
          <w:szCs w:val="18"/>
        </w:rPr>
        <w:t xml:space="preserve">CN122  ·  lunes 19/10/2026  ·  13:00-14:15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doblemente ligadas». Según la guía del maestro, lo central es: typedef struct Nodo { int dato; struct Nodo *ant, *sig; } Nodo;; p-&gt;ant-&gt;sig = p-&gt;sig;  if (p-&gt;sig) p-&gt;sig-&gt;ant = p-&gt;ant;  free(p);; Navegación con atrás y adelante.; Deshacer y rehacer..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doblemente ligadas</w:t>
      </w:r>
    </w:p>
    <w:p>
      <w:pPr>
        <w:spacing w:after="160"/>
      </w:pPr>
      <w:r>
        <w:rPr>
          <w:sz w:val="20"/>
          <w:szCs w:val="20"/>
        </w:rPr>
        <w:t xml:space="preserve">Cada nodo conoce a su predecesor y a su sucesor. Se paga un apuntador más por nodo y se gana recorrido bidireccional y eliminación sin buscar el anterior.</w:t>
      </w:r>
    </w:p>
    <w:p>
      <w:pPr>
        <w:spacing w:after="160"/>
      </w:pPr>
      <w:r>
        <w:rPr>
          <w:sz w:val="20"/>
          <w:szCs w:val="20"/>
        </w:rPr>
        <w:t xml:space="preserve">Para eliminar un nodo del que ya tienes la dirección, la lista simple exige recorrer desde el inicio para hallar el anterior: O(n). La doble lo hace en O(1) porque el anterior está ahí.</w:t>
      </w:r>
    </w:p>
    <w:p>
      <w:pPr>
        <w:spacing w:after="160"/>
      </w:pPr>
      <w:r>
        <w:rPr>
          <w:sz w:val="20"/>
          <w:szCs w:val="20"/>
        </w:rPr>
        <w:t xml:space="preserve">Hay cuatro enlaces que actualizar y el orden importa. Conviene escribirlos siempre en la misma secuencia: primero los del nodo nuevo, después los de los vecinos.</w:t>
      </w:r>
    </w:p>
    <w:p>
      <w:pPr>
        <w:spacing w:after="160"/>
      </w:pPr>
      <w:r>
        <w:rPr>
          <w:sz w:val="20"/>
          <w:szCs w:val="20"/>
        </w:rPr>
        <w:t xml:space="preserve">Con un nodo cabeza y un nodo cola ficticios, ningún apuntador es NULL y desaparecen todos los casos especiales. El código se vuelve notablemente más corto y más difícil de romper. Es la forma en que se implementan las listas de las bibliotecas estándar.</w:t>
      </w:r>
    </w:p>
    <w:p>
      <w:pPr>
        <w:spacing w:after="160"/>
      </w:pPr>
      <w:r>
        <w:rPr>
          <w:sz w:val="20"/>
          <w:szCs w:val="20"/>
        </w:rPr>
        <w:t xml:space="preserve">Combinando ambas ideas, el último apunta al primero y el primero al último. Es la estructura de std::list en C++ y de la lista de tareas del kernel de Linux.</w:t>
      </w:r>
    </w:p>
    <w:p>
      <w:pPr>
        <w:spacing w:after="160"/>
      </w:pPr>
      <w:r>
        <w:rPr>
          <w:sz w:val="20"/>
          <w:szCs w:val="20"/>
        </w:rPr>
        <w:t xml:space="preserve">Implementar la lista doble con centinelas y una caché LRU sencilla.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typedef struct Nodo { int dato; struct Nodo *ant, *sig; } Nodo;</w:t>
      </w:r>
    </w:p>
    <w:p>
      <w:pPr>
        <w:pStyle w:val="ListParagraph"/>
        <w:numPr>
          <w:ilvl w:val="0"/>
          <w:numId w:val="2"/>
        </w:numPr>
        <w:spacing w:after="60"/>
      </w:pPr>
      <w:r>
        <w:rPr>
          <w:sz w:val="20"/>
          <w:szCs w:val="20"/>
        </w:rPr>
        <w:t xml:space="preserve">p-&gt;ant-&gt;sig = p-&gt;sig;  if (p-&gt;sig) p-&gt;sig-&gt;ant = p-&gt;ant;  free(p);</w:t>
      </w:r>
    </w:p>
    <w:p>
      <w:pPr>
        <w:pStyle w:val="ListParagraph"/>
        <w:numPr>
          <w:ilvl w:val="0"/>
          <w:numId w:val="2"/>
        </w:numPr>
        <w:spacing w:after="60"/>
      </w:pPr>
      <w:r>
        <w:rPr>
          <w:sz w:val="20"/>
          <w:szCs w:val="20"/>
        </w:rPr>
        <w:t xml:space="preserve">Navegación con atrás y adelante.</w:t>
      </w:r>
    </w:p>
    <w:p>
      <w:pPr>
        <w:pStyle w:val="ListParagraph"/>
        <w:numPr>
          <w:ilvl w:val="0"/>
          <w:numId w:val="2"/>
        </w:numPr>
        <w:spacing w:after="60"/>
      </w:pPr>
      <w:r>
        <w:rPr>
          <w:sz w:val="20"/>
          <w:szCs w:val="20"/>
        </w:rPr>
        <w:t xml:space="preserve">Deshacer y rehacer.</w:t>
      </w:r>
    </w:p>
    <w:p>
      <w:pPr>
        <w:pStyle w:val="ListParagraph"/>
        <w:numPr>
          <w:ilvl w:val="0"/>
          <w:numId w:val="2"/>
        </w:numPr>
        <w:spacing w:after="60"/>
      </w:pPr>
      <w:r>
        <w:rPr>
          <w:sz w:val="20"/>
          <w:szCs w:val="20"/>
        </w:rPr>
        <w:t xml:space="preserve">Caché LRU, combinada con una tabla hash.</w:t>
      </w:r>
    </w:p>
    <w:p>
      <w:pPr>
        <w:pStyle w:val="ListParagraph"/>
        <w:numPr>
          <w:ilvl w:val="0"/>
          <w:numId w:val="2"/>
        </w:numPr>
        <w:spacing w:after="60"/>
      </w:pPr>
      <w:r>
        <w:rPr>
          <w:sz w:val="20"/>
          <w:szCs w:val="20"/>
        </w:rPr>
        <w:t xml:space="preserve">1. nuevo-&gt;ant = p;</w:t>
      </w:r>
    </w:p>
    <w:p>
      <w:pPr>
        <w:pStyle w:val="ListParagraph"/>
        <w:numPr>
          <w:ilvl w:val="0"/>
          <w:numId w:val="2"/>
        </w:numPr>
        <w:spacing w:after="60"/>
      </w:pPr>
      <w:r>
        <w:rPr>
          <w:sz w:val="20"/>
          <w:szCs w:val="20"/>
        </w:rPr>
        <w:t xml:space="preserve">2. nuevo-&gt;sig = p-&gt;sig;</w:t>
      </w:r>
    </w:p>
    <w:p>
      <w:pPr>
        <w:pStyle w:val="ListParagraph"/>
        <w:numPr>
          <w:ilvl w:val="0"/>
          <w:numId w:val="2"/>
        </w:numPr>
        <w:spacing w:after="60"/>
      </w:pPr>
      <w:r>
        <w:rPr>
          <w:sz w:val="20"/>
          <w:szCs w:val="20"/>
        </w:rPr>
        <w:t xml:space="preserve">3. if (p-&gt;sig) p-&gt;sig-&gt;ant = nuevo;</w:t>
      </w:r>
    </w:p>
    <w:p>
      <w:pPr>
        <w:pStyle w:val="ListParagraph"/>
        <w:numPr>
          <w:ilvl w:val="0"/>
          <w:numId w:val="2"/>
        </w:numPr>
        <w:spacing w:after="60"/>
      </w:pPr>
      <w:r>
        <w:rPr>
          <w:sz w:val="20"/>
          <w:szCs w:val="20"/>
        </w:rPr>
        <w:t xml:space="preserve">4. p-&gt;sig = nuevo;</w:t>
      </w:r>
    </w:p>
    <w:p>
      <w:pPr>
        <w:spacing w:after="60" w:before="160"/>
      </w:pPr>
      <w:r>
        <w:rPr>
          <w:b/>
          <w:bCs/>
          <w:sz w:val="20"/>
          <w:szCs w:val="20"/>
        </w:rPr>
        <w:t xml:space="preserve">Explicación — para estudiar después</w:t>
      </w:r>
    </w:p>
    <w:p>
      <w:pPr>
        <w:spacing w:after="60" w:before="160"/>
      </w:pPr>
      <w:r>
        <w:rPr>
          <w:b/>
          <w:bCs/>
          <w:sz w:val="20"/>
          <w:szCs w:val="20"/>
        </w:rPr>
        <w:t xml:space="preserve">EL NODO CON DOS ENLACES</w:t>
      </w:r>
    </w:p>
    <w:p>
      <w:pPr>
        <w:spacing w:after="160"/>
      </w:pPr>
      <w:r>
        <w:rPr>
          <w:sz w:val="20"/>
          <w:szCs w:val="20"/>
        </w:rPr>
        <w:t xml:space="preserve">Bajo «EL NODO CON DOS ENLACES»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typedef struct Nodo { int dato; struct Nodo *ant, *sig; } Nodo;</w:t>
      </w:r>
    </w:p>
    <w:p>
      <w:pPr>
        <w:spacing w:after="160"/>
      </w:pPr>
      <w:r>
        <w:rPr>
          <w:sz w:val="20"/>
          <w:szCs w:val="20"/>
        </w:rPr>
        <w:t xml:space="preserve">Cada nodo conoce a su predecesor y a su sucesor. Se paga un apuntador más por nodo y se gana recorrido bidireccional y eliminación sin buscar el anterior.</w:t>
      </w:r>
    </w:p>
    <w:p>
      <w:pPr>
        <w:spacing w:after="60" w:before="160"/>
      </w:pPr>
      <w:r>
        <w:rPr>
          <w:b/>
          <w:bCs/>
          <w:sz w:val="20"/>
          <w:szCs w:val="20"/>
        </w:rPr>
        <w:t xml:space="preserve">LA VENTAJA DECISIVA</w:t>
      </w:r>
    </w:p>
    <w:p>
      <w:pPr>
        <w:spacing w:after="160"/>
      </w:pPr>
      <w:r>
        <w:rPr>
          <w:sz w:val="20"/>
          <w:szCs w:val="20"/>
        </w:rPr>
        <w:t xml:space="preserve">Bajo «LA VENTAJA DECISIVA»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eliminar un nodo del que ya tienes la dirección, la lista simple exige recorrer desde el inicio para hallar el anterior: O(n). La doble lo hace en O(1) porque el anterior está ahí.</w:t>
      </w:r>
    </w:p>
    <w:p>
      <w:pPr>
        <w:pStyle w:val="ListParagraph"/>
        <w:numPr>
          <w:ilvl w:val="0"/>
          <w:numId w:val="2"/>
        </w:numPr>
        <w:spacing w:after="60"/>
      </w:pPr>
      <w:r>
        <w:rPr>
          <w:sz w:val="20"/>
          <w:szCs w:val="20"/>
        </w:rPr>
        <w:t xml:space="preserve">p-&gt;ant-&gt;sig = p-&gt;sig;  if (p-&gt;sig) p-&gt;sig-&gt;ant = p-&gt;ant;  free(p);</w:t>
      </w:r>
    </w:p>
    <w:p>
      <w:pPr>
        <w:spacing w:after="60" w:before="160"/>
      </w:pPr>
      <w:r>
        <w:rPr>
          <w:b/>
          <w:bCs/>
          <w:sz w:val="20"/>
          <w:szCs w:val="20"/>
        </w:rPr>
        <w:t xml:space="preserve">INSERCIÓN</w:t>
      </w:r>
    </w:p>
    <w:p>
      <w:pPr>
        <w:spacing w:after="160"/>
      </w:pPr>
      <w:r>
        <w:rPr>
          <w:sz w:val="20"/>
          <w:szCs w:val="20"/>
        </w:rPr>
        <w:t xml:space="preserve">Bajo «INSERCIÓN»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cuatro enlaces que actualizar y el orden importa. Conviene escribirlos siempre en la misma secuencia: primero los del nodo nuevo, después los de los vecinos.</w:t>
      </w:r>
    </w:p>
    <w:p>
      <w:pPr>
        <w:spacing w:after="60"/>
        <w:ind w:left="340"/>
      </w:pPr>
      <w:r>
        <w:rPr>
          <w:sz w:val="20"/>
          <w:szCs w:val="20"/>
        </w:rPr>
        <w:t xml:space="preserve">1. nuevo-&gt;ant = p;</w:t>
      </w:r>
    </w:p>
    <w:p>
      <w:pPr>
        <w:spacing w:after="60"/>
        <w:ind w:left="340"/>
      </w:pPr>
      <w:r>
        <w:rPr>
          <w:sz w:val="20"/>
          <w:szCs w:val="20"/>
        </w:rPr>
        <w:t xml:space="preserve">2. nuevo-&gt;sig = p-&gt;sig;</w:t>
      </w:r>
    </w:p>
    <w:p>
      <w:pPr>
        <w:spacing w:after="60"/>
        <w:ind w:left="340"/>
      </w:pPr>
      <w:r>
        <w:rPr>
          <w:sz w:val="20"/>
          <w:szCs w:val="20"/>
        </w:rPr>
        <w:t xml:space="preserve">3. if (p-&gt;sig) p-&gt;sig-&gt;ant = nuevo;</w:t>
      </w:r>
    </w:p>
    <w:p>
      <w:pPr>
        <w:spacing w:after="60"/>
        <w:ind w:left="340"/>
      </w:pPr>
      <w:r>
        <w:rPr>
          <w:sz w:val="20"/>
          <w:szCs w:val="20"/>
        </w:rPr>
        <w:t xml:space="preserve">4. p-&gt;sig = nuevo;</w:t>
      </w:r>
    </w:p>
    <w:p>
      <w:pPr>
        <w:spacing w:after="60" w:before="160"/>
      </w:pPr>
      <w:r>
        <w:rPr>
          <w:b/>
          <w:bCs/>
          <w:sz w:val="20"/>
          <w:szCs w:val="20"/>
        </w:rPr>
        <w:t xml:space="preserve">CENTINELAS</w:t>
      </w:r>
    </w:p>
    <w:p>
      <w:pPr>
        <w:spacing w:after="160"/>
      </w:pPr>
      <w:r>
        <w:rPr>
          <w:sz w:val="20"/>
          <w:szCs w:val="20"/>
        </w:rPr>
        <w:t xml:space="preserve">Bajo «CENTINELAS»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un nodo cabeza y un nodo cola ficticios, ningún apuntador es NULL y desaparecen todos los casos especiales. El código se vuelve notablemente más corto y más difícil de romper. Es la forma en que se implementan las listas de las bibliotecas estándar.</w:t>
      </w:r>
    </w:p>
    <w:p>
      <w:pPr>
        <w:spacing w:after="60" w:before="160"/>
      </w:pPr>
      <w:r>
        <w:rPr>
          <w:b/>
          <w:bCs/>
          <w:sz w:val="20"/>
          <w:szCs w:val="20"/>
        </w:rPr>
        <w:t xml:space="preserve">DOBLEMENTE LIGADA Y CIRCULAR</w:t>
      </w:r>
    </w:p>
    <w:p>
      <w:pPr>
        <w:spacing w:after="160"/>
      </w:pPr>
      <w:r>
        <w:rPr>
          <w:sz w:val="20"/>
          <w:szCs w:val="20"/>
        </w:rPr>
        <w:t xml:space="preserve">Bajo «DOBLEMENTE LIGADA Y CIRCULAR»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Combinando ambas ideas, el último apunta al primero y el primero al último. Es la estructura de std::list en C++ y de la lista de tareas del kernel de Linux.</w:t>
      </w:r>
    </w:p>
    <w:p>
      <w:pPr>
        <w:spacing w:after="60" w:before="160"/>
      </w:pPr>
      <w:r>
        <w:rPr>
          <w:b/>
          <w:bCs/>
          <w:sz w:val="20"/>
          <w:szCs w:val="20"/>
        </w:rPr>
        <w:t xml:space="preserve">APLICACIONES</w:t>
      </w:r>
    </w:p>
    <w:p>
      <w:pPr>
        <w:spacing w:after="160"/>
      </w:pPr>
      <w:r>
        <w:rPr>
          <w:sz w:val="20"/>
          <w:szCs w:val="20"/>
        </w:rPr>
        <w:t xml:space="preserve">Bajo «APLICACIONES»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Navegación con atrás y adelante.</w:t>
      </w:r>
    </w:p>
    <w:p>
      <w:pPr>
        <w:pStyle w:val="ListParagraph"/>
        <w:numPr>
          <w:ilvl w:val="0"/>
          <w:numId w:val="2"/>
        </w:numPr>
        <w:spacing w:after="60"/>
      </w:pPr>
      <w:r>
        <w:rPr>
          <w:sz w:val="20"/>
          <w:szCs w:val="20"/>
        </w:rPr>
        <w:t xml:space="preserve">Deshacer y rehacer.</w:t>
      </w:r>
    </w:p>
    <w:p>
      <w:pPr>
        <w:pStyle w:val="ListParagraph"/>
        <w:numPr>
          <w:ilvl w:val="0"/>
          <w:numId w:val="2"/>
        </w:numPr>
        <w:spacing w:after="60"/>
      </w:pPr>
      <w:r>
        <w:rPr>
          <w:sz w:val="20"/>
          <w:szCs w:val="20"/>
        </w:rPr>
        <w:t xml:space="preserve">Caché LRU, combinada con una tabla hash.</w:t>
      </w:r>
    </w:p>
    <w:p>
      <w:pPr>
        <w:spacing w:after="60" w:before="160"/>
      </w:pPr>
      <w:r>
        <w:rPr>
          <w:b/>
          <w:bCs/>
          <w:sz w:val="20"/>
          <w:szCs w:val="20"/>
        </w:rPr>
        <w:t xml:space="preserve">PRÁCTICA</w:t>
      </w:r>
    </w:p>
    <w:p>
      <w:pPr>
        <w:spacing w:after="160"/>
      </w:pPr>
      <w:r>
        <w:rPr>
          <w:sz w:val="20"/>
          <w:szCs w:val="20"/>
        </w:rPr>
        <w:t xml:space="preserve">Bajo «PRÁCTICA»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lista doble con centinelas y una caché LRU sencilla.</w:t>
      </w:r>
    </w:p>
    <w:p>
      <w:pPr>
        <w:spacing w:after="160"/>
      </w:pPr>
      <w:r>
        <w:rPr>
          <w:sz w:val="20"/>
          <w:szCs w:val="20"/>
        </w:rPr>
        <w:t xml:space="preserve">• typedef struct Nodo { int dato; struct Nodo *ant, *sig; } Nodo;: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p-&gt;ant-&gt;sig = p-&gt;sig;  if (p-&gt;sig) p-&gt;sig-&gt;ant = p-&gt;ant;  free(p);: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Navegación con atrás y adelante.: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Deshacer y rehacer.: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Caché LRU, combinada con una tabla hash.: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nuevo-&gt;ant = p;: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nuevo-&gt;sig = p-&gt;sig;: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if (p-&gt;sig) p-&gt;sig-&gt;ant = nuevo;: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p-&gt;sig = nuevo;: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«typedef struct Nodo { int dato; struct Nodo *ant, *sig; } Nodo;» y por qué importa en CN122?</w:t>
      </w:r>
    </w:p>
    <w:p>
      <w:pPr>
        <w:pStyle w:val="ListParagraph"/>
        <w:numPr>
          <w:ilvl w:val="0"/>
          <w:numId w:val="2"/>
        </w:numPr>
        <w:spacing w:after="60"/>
      </w:pPr>
      <w:r>
        <w:rPr>
          <w:sz w:val="20"/>
          <w:szCs w:val="20"/>
        </w:rPr>
        <w:t xml:space="preserve">¿Qué es «p-&gt;ant-&gt;sig = p-&gt;sig;  if (p-&gt;sig) p-&gt;sig-&gt;ant = p-&gt;ant;  free(p);» y por qué importa en CN122?</w:t>
      </w:r>
    </w:p>
    <w:p>
      <w:pPr>
        <w:pStyle w:val="ListParagraph"/>
        <w:numPr>
          <w:ilvl w:val="0"/>
          <w:numId w:val="2"/>
        </w:numPr>
        <w:spacing w:after="60"/>
      </w:pPr>
      <w:r>
        <w:rPr>
          <w:sz w:val="20"/>
          <w:szCs w:val="20"/>
        </w:rPr>
        <w:t xml:space="preserve">¿Qué es «Navegación con atrás y adelante.» y por qué importa en CN122?</w:t>
      </w:r>
    </w:p>
    <w:p>
      <w:pPr>
        <w:pStyle w:val="ListParagraph"/>
        <w:numPr>
          <w:ilvl w:val="0"/>
          <w:numId w:val="2"/>
        </w:numPr>
        <w:spacing w:after="60"/>
      </w:pPr>
      <w:r>
        <w:rPr>
          <w:sz w:val="20"/>
          <w:szCs w:val="20"/>
        </w:rPr>
        <w:t xml:space="preserve">¿Qué es «Deshacer y rehacer.» y por qué importa en CN122?</w:t>
      </w:r>
    </w:p>
    <w:p>
      <w:pPr>
        <w:pStyle w:val="ListParagraph"/>
        <w:numPr>
          <w:ilvl w:val="0"/>
          <w:numId w:val="2"/>
        </w:numPr>
        <w:spacing w:after="60"/>
      </w:pPr>
      <w:r>
        <w:rPr>
          <w:sz w:val="20"/>
          <w:szCs w:val="20"/>
        </w:rPr>
        <w:t xml:space="preserve">¿Qué es «Caché LRU, combinada con una tabla hash.» y por qué importa en CN122?</w:t>
      </w:r>
    </w:p>
    <w:p>
      <w:pPr>
        <w:pStyle w:val="ListParagraph"/>
        <w:numPr>
          <w:ilvl w:val="0"/>
          <w:numId w:val="2"/>
        </w:numPr>
        <w:spacing w:after="60"/>
      </w:pPr>
      <w:r>
        <w:rPr>
          <w:sz w:val="20"/>
          <w:szCs w:val="20"/>
        </w:rPr>
        <w:t xml:space="preserve">¿Qué es «1. nuevo-&gt;ant = p;» y por qué importa en CN122?</w:t>
      </w:r>
    </w:p>
    <w:p>
      <w:pPr>
        <w:pStyle w:val="ListParagraph"/>
        <w:numPr>
          <w:ilvl w:val="0"/>
          <w:numId w:val="2"/>
        </w:numPr>
        <w:spacing w:after="60"/>
      </w:pPr>
      <w:r>
        <w:rPr>
          <w:sz w:val="20"/>
          <w:szCs w:val="20"/>
        </w:rPr>
        <w:t xml:space="preserve">¿Qué es «2. nuevo-&gt;sig = p-&gt;sig;» y por qué importa en CN122?</w:t>
      </w:r>
    </w:p>
    <w:p>
      <w:pPr>
        <w:pStyle w:val="ListParagraph"/>
        <w:numPr>
          <w:ilvl w:val="0"/>
          <w:numId w:val="2"/>
        </w:numPr>
        <w:spacing w:after="60"/>
      </w:pPr>
      <w:r>
        <w:rPr>
          <w:sz w:val="20"/>
          <w:szCs w:val="20"/>
        </w:rPr>
        <w:t xml:space="preserve">¿Qué es «3. if (p-&gt;sig) p-&gt;sig-&gt;ant = nuevo;» y por qué importa en CN122?</w:t>
      </w:r>
    </w:p>
    <w:p>
      <w:pPr>
        <w:pStyle w:val="ListParagraph"/>
        <w:numPr>
          <w:ilvl w:val="0"/>
          <w:numId w:val="2"/>
        </w:numPr>
        <w:spacing w:after="60"/>
      </w:pPr>
      <w:r>
        <w:rPr>
          <w:sz w:val="20"/>
          <w:szCs w:val="20"/>
        </w:rPr>
        <w:t xml:space="preserve">¿Cómo se conecta «Listas doblemente ligadas»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2026-10-19T20:20:22.974Z</dcterms:created>
  <dcterms:modified xsi:type="dcterms:W3CDTF">2026-10-19T20:20:22.974Z</dcterms:modified>
</cp:coreProperties>
</file>

<file path=docProps/custom.xml><?xml version="1.0" encoding="utf-8"?>
<Properties xmlns="http://schemas.openxmlformats.org/officeDocument/2006/custom-properties" xmlns:vt="http://schemas.openxmlformats.org/officeDocument/2006/docPropsVTypes"/>
</file>