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05-10-26 Estructuras de Datos</w:t>
      </w:r>
    </w:p>
    <w:p>
      <w:pPr>
        <w:spacing w:after="160"/>
        <w:jc w:val="center"/>
      </w:pPr>
      <w:r>
        <w:rPr>
          <w:i/>
          <w:iCs/>
          <w:color w:val="595959"/>
          <w:sz w:val="18"/>
          <w:szCs w:val="18"/>
        </w:rPr>
        <w:t xml:space="preserve">CN122  ·  lunes 05/10/2026  ·  13:00-14:15</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CN122 (Estructuras de Datos), esta sesión gira en torno a «Listas ligadas simples: eliminación y gestión de memoria». Según la guía del maestro, lo central es: Fuga — perder la referencia sin liberar. La memoria queda ocupada hasta que el programa termina.; Doble liberación — llamar free dos veces sobre la misma dirección; corrompe el montículo.; Apuntador colgante — usar un apuntador después de liberarlo. El comportamiento es indefinido y a veces funciona, que es lo peor que puede pasar.; while (p) { Nodo *sig = p-&gt;sig; free(p); p = sig; }.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Listas ligadas simples: eliminación y gestión de memoria</w:t>
      </w:r>
    </w:p>
    <w:p>
      <w:pPr>
        <w:spacing w:after="160"/>
      </w:pPr>
      <w:r>
        <w:rPr>
          <w:sz w:val="20"/>
          <w:szCs w:val="20"/>
        </w:rPr>
        <w:t xml:space="preserve">El orden es obligatorio: primero se desenlaza, después se libera. Liberar antes deja el programa leyendo memoria ajena.</w:t>
      </w:r>
    </w:p>
    <w:p>
      <w:pPr>
        <w:spacing w:after="160"/>
      </w:pPr>
      <w:r>
        <w:rPr>
          <w:sz w:val="20"/>
          <w:szCs w:val="20"/>
        </w:rPr>
        <w:t xml:space="preserve">Hay que guardar el siguiente antes de liberar el actual. Si haces free(p) y luego p = p-&gt;sig, estás leyendo memoria liberada.</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160"/>
      </w:pPr>
      <w:r>
        <w:rPr>
          <w:sz w:val="20"/>
          <w:szCs w:val="20"/>
        </w:rPr>
        <w:t xml:space="preserve">Eliminar por valor y por posición, liberar la lista completa, y reimplementar pila y cola sobre lista ligada.</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pStyle w:val="ListParagraph"/>
        <w:numPr>
          <w:ilvl w:val="0"/>
          <w:numId w:val="2"/>
        </w:numPr>
        <w:spacing w:after="60"/>
      </w:pPr>
      <w:r>
        <w:rPr>
          <w:sz w:val="20"/>
          <w:szCs w:val="20"/>
        </w:rPr>
        <w:t xml:space="preserve">while (p) { Nodo *sig = p-&gt;sig; free(p); p = sig; }</w:t>
      </w:r>
    </w:p>
    <w:p>
      <w:pPr>
        <w:pStyle w:val="ListParagraph"/>
        <w:numPr>
          <w:ilvl w:val="0"/>
          <w:numId w:val="2"/>
        </w:numPr>
        <w:spacing w:after="60"/>
      </w:pPr>
      <w:r>
        <w:rPr>
          <w:sz w:val="20"/>
          <w:szCs w:val="20"/>
        </w:rPr>
        <w:t xml:space="preserve">1. Localizar el nodo objetivo y su anterior.</w:t>
      </w:r>
    </w:p>
    <w:p>
      <w:pPr>
        <w:pStyle w:val="ListParagraph"/>
        <w:numPr>
          <w:ilvl w:val="0"/>
          <w:numId w:val="2"/>
        </w:numPr>
        <w:spacing w:after="60"/>
      </w:pPr>
      <w:r>
        <w:rPr>
          <w:sz w:val="20"/>
          <w:szCs w:val="20"/>
        </w:rPr>
        <w:t xml:space="preserve">2. Si es la cabeza, cabeza = cabeza-&gt;sig.</w:t>
      </w:r>
    </w:p>
    <w:p>
      <w:pPr>
        <w:pStyle w:val="ListParagraph"/>
        <w:numPr>
          <w:ilvl w:val="0"/>
          <w:numId w:val="2"/>
        </w:numPr>
        <w:spacing w:after="60"/>
      </w:pPr>
      <w:r>
        <w:rPr>
          <w:sz w:val="20"/>
          <w:szCs w:val="20"/>
        </w:rPr>
        <w:t xml:space="preserve">3. Si no, anterior-&gt;sig = objetivo-&gt;sig.</w:t>
      </w:r>
    </w:p>
    <w:p>
      <w:pPr>
        <w:pStyle w:val="ListParagraph"/>
        <w:numPr>
          <w:ilvl w:val="0"/>
          <w:numId w:val="2"/>
        </w:numPr>
        <w:spacing w:after="60"/>
      </w:pPr>
      <w:r>
        <w:rPr>
          <w:sz w:val="20"/>
          <w:szCs w:val="20"/>
        </w:rPr>
        <w:t xml:space="preserve">4. free(objetivo).</w:t>
      </w:r>
    </w:p>
    <w:p>
      <w:pPr>
        <w:spacing w:after="60" w:before="160"/>
      </w:pPr>
      <w:r>
        <w:rPr>
          <w:b/>
          <w:bCs/>
          <w:sz w:val="20"/>
          <w:szCs w:val="20"/>
        </w:rPr>
        <w:t xml:space="preserve">Explicación — para estudiar después</w:t>
      </w:r>
    </w:p>
    <w:p>
      <w:pPr>
        <w:spacing w:after="60" w:before="160"/>
      </w:pPr>
      <w:r>
        <w:rPr>
          <w:b/>
          <w:bCs/>
          <w:sz w:val="20"/>
          <w:szCs w:val="20"/>
        </w:rPr>
        <w:t xml:space="preserve">ELIMINAR UN NODO</w:t>
      </w:r>
    </w:p>
    <w:p>
      <w:pPr>
        <w:spacing w:after="160"/>
      </w:pPr>
      <w:r>
        <w:rPr>
          <w:sz w:val="20"/>
          <w:szCs w:val="20"/>
        </w:rPr>
        <w:t xml:space="preserve">Bajo «ELIMINAR UN NODO»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Localizar el nodo objetivo y su anterior.</w:t>
      </w:r>
    </w:p>
    <w:p>
      <w:pPr>
        <w:spacing w:after="60"/>
        <w:ind w:left="340"/>
      </w:pPr>
      <w:r>
        <w:rPr>
          <w:sz w:val="20"/>
          <w:szCs w:val="20"/>
        </w:rPr>
        <w:t xml:space="preserve">2. Si es la cabeza, cabeza = cabeza-&gt;sig.</w:t>
      </w:r>
    </w:p>
    <w:p>
      <w:pPr>
        <w:spacing w:after="60"/>
        <w:ind w:left="340"/>
      </w:pPr>
      <w:r>
        <w:rPr>
          <w:sz w:val="20"/>
          <w:szCs w:val="20"/>
        </w:rPr>
        <w:t xml:space="preserve">3. Si no, anterior-&gt;sig = objetivo-&gt;sig.</w:t>
      </w:r>
    </w:p>
    <w:p>
      <w:pPr>
        <w:spacing w:after="60"/>
        <w:ind w:left="340"/>
      </w:pPr>
      <w:r>
        <w:rPr>
          <w:sz w:val="20"/>
          <w:szCs w:val="20"/>
        </w:rPr>
        <w:t xml:space="preserve">4. free(objetivo).</w:t>
      </w:r>
    </w:p>
    <w:p>
      <w:pPr>
        <w:spacing w:after="160"/>
      </w:pPr>
      <w:r>
        <w:rPr>
          <w:sz w:val="20"/>
          <w:szCs w:val="20"/>
        </w:rPr>
        <w:t xml:space="preserve">El orden es obligatorio: primero se desenlaza, después se libera. Liberar antes deja el programa leyendo memoria ajena.</w:t>
      </w:r>
    </w:p>
    <w:p>
      <w:pPr>
        <w:spacing w:after="60" w:before="160"/>
      </w:pPr>
      <w:r>
        <w:rPr>
          <w:b/>
          <w:bCs/>
          <w:sz w:val="20"/>
          <w:szCs w:val="20"/>
        </w:rPr>
        <w:t xml:space="preserve">LOS TRES ERRORES DE MEMORIA</w:t>
      </w:r>
    </w:p>
    <w:p>
      <w:pPr>
        <w:spacing w:after="160"/>
      </w:pPr>
      <w:r>
        <w:rPr>
          <w:sz w:val="20"/>
          <w:szCs w:val="20"/>
        </w:rPr>
        <w:t xml:space="preserve">Bajo «LOS TRES ERRORES DE MEMORIA»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Fuga — perder la referencia sin liberar. La memoria queda ocupada hasta que el programa termina.</w:t>
      </w:r>
    </w:p>
    <w:p>
      <w:pPr>
        <w:pStyle w:val="ListParagraph"/>
        <w:numPr>
          <w:ilvl w:val="0"/>
          <w:numId w:val="2"/>
        </w:numPr>
        <w:spacing w:after="60"/>
      </w:pPr>
      <w:r>
        <w:rPr>
          <w:sz w:val="20"/>
          <w:szCs w:val="20"/>
        </w:rPr>
        <w:t xml:space="preserve">Doble liberación — llamar free dos veces sobre la misma dirección; corrompe el montículo.</w:t>
      </w:r>
    </w:p>
    <w:p>
      <w:pPr>
        <w:pStyle w:val="ListParagraph"/>
        <w:numPr>
          <w:ilvl w:val="0"/>
          <w:numId w:val="2"/>
        </w:numPr>
        <w:spacing w:after="60"/>
      </w:pPr>
      <w:r>
        <w:rPr>
          <w:sz w:val="20"/>
          <w:szCs w:val="20"/>
        </w:rPr>
        <w:t xml:space="preserve">Apuntador colgante — usar un apuntador después de liberarlo. El comportamiento es indefinido y a veces funciona, que es lo peor que puede pasar.</w:t>
      </w:r>
    </w:p>
    <w:p>
      <w:pPr>
        <w:spacing w:after="60" w:before="160"/>
      </w:pPr>
      <w:r>
        <w:rPr>
          <w:b/>
          <w:bCs/>
          <w:sz w:val="20"/>
          <w:szCs w:val="20"/>
        </w:rPr>
        <w:t xml:space="preserve">LIBERAR LA LISTA COMPLETA</w:t>
      </w:r>
    </w:p>
    <w:p>
      <w:pPr>
        <w:spacing w:after="160"/>
      </w:pPr>
      <w:r>
        <w:rPr>
          <w:sz w:val="20"/>
          <w:szCs w:val="20"/>
        </w:rPr>
        <w:t xml:space="preserve">Bajo «LIBERAR LA LISTA COMPLETA»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Hay que guardar el siguiente antes de liberar el actual. Si haces free(p) y luego p = p-&gt;sig, estás leyendo memoria liberada.</w:t>
      </w:r>
    </w:p>
    <w:p>
      <w:pPr>
        <w:pStyle w:val="ListParagraph"/>
        <w:numPr>
          <w:ilvl w:val="0"/>
          <w:numId w:val="2"/>
        </w:numPr>
        <w:spacing w:after="60"/>
      </w:pPr>
      <w:r>
        <w:rPr>
          <w:sz w:val="20"/>
          <w:szCs w:val="20"/>
        </w:rPr>
        <w:t xml:space="preserve">while (p) { Nodo *sig = p-&gt;sig; free(p); p = sig; }</w:t>
      </w:r>
    </w:p>
    <w:p>
      <w:pPr>
        <w:spacing w:after="60" w:before="160"/>
      </w:pPr>
      <w:r>
        <w:rPr>
          <w:b/>
          <w:bCs/>
          <w:sz w:val="20"/>
          <w:szCs w:val="20"/>
        </w:rPr>
        <w:t xml:space="preserve">HERRAMIENTAS</w:t>
      </w:r>
    </w:p>
    <w:p>
      <w:pPr>
        <w:spacing w:after="160"/>
      </w:pPr>
      <w:r>
        <w:rPr>
          <w:sz w:val="20"/>
          <w:szCs w:val="20"/>
        </w:rPr>
        <w:t xml:space="preserve">Bajo «HERRAMIENTAS»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valgrind detecta fugas, dobles liberaciones y lecturas fuera de rango. Correrlo sobre las prácticas de este tema es la mejor forma de aprender a confiar en tu código.</w:t>
      </w:r>
    </w:p>
    <w:p>
      <w:pPr>
        <w:spacing w:after="60" w:before="160"/>
      </w:pPr>
      <w:r>
        <w:rPr>
          <w:b/>
          <w:bCs/>
          <w:sz w:val="20"/>
          <w:szCs w:val="20"/>
        </w:rPr>
        <w:t xml:space="preserve">LA LISTA COMO ESTRUCTURA BASE</w:t>
      </w:r>
    </w:p>
    <w:p>
      <w:pPr>
        <w:spacing w:after="160"/>
      </w:pPr>
      <w:r>
        <w:rPr>
          <w:sz w:val="20"/>
          <w:szCs w:val="20"/>
        </w:rPr>
        <w:t xml:space="preserve">Bajo «LA LISTA COMO ESTRUCTURA BASE»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pila con lista nunca se llena y el push es siempre O(1). Una cola con lista y apuntador a cola tiene ambas operaciones en O(1) sin aritmética modular. Las estructuras de las semanas anteriores se reimplementan mejor ahora.</w:t>
      </w:r>
    </w:p>
    <w:p>
      <w:pPr>
        <w:spacing w:after="60" w:before="160"/>
      </w:pPr>
      <w:r>
        <w:rPr>
          <w:b/>
          <w:bCs/>
          <w:sz w:val="20"/>
          <w:szCs w:val="20"/>
        </w:rPr>
        <w:t xml:space="preserve">PRÁCTICA</w:t>
      </w:r>
    </w:p>
    <w:p>
      <w:pPr>
        <w:spacing w:after="160"/>
      </w:pPr>
      <w:r>
        <w:rPr>
          <w:sz w:val="20"/>
          <w:szCs w:val="20"/>
        </w:rPr>
        <w:t xml:space="preserve">Bajo «PRÁCTICA» en la sesión «Listas ligadas simples: eliminación y gestión de memoria» de Estructuras de Datos,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Eliminar por valor y por posición, liberar la lista completa, y reimplementar pila y cola sobre lista ligada.</w:t>
      </w:r>
    </w:p>
    <w:p>
      <w:pPr>
        <w:spacing w:after="160"/>
      </w:pPr>
      <w:r>
        <w:rPr>
          <w:sz w:val="20"/>
          <w:szCs w:val="20"/>
        </w:rPr>
        <w:t xml:space="preserve">• Fuga — perder la referencia sin liberar. La memoria queda ocupada hasta que e…: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Doble liberación — llamar free dos veces sobre la misma dirección; corrompe e…: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Apuntador colgante — usar un apuntador después de liberarlo. El comportamient…: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while (p) { Nodo *sig = p-&gt;sig; free(p); p = sig; }: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Localizar el nodo objetivo y su anterior.: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Si es la cabeza, cabeza = cabeza-&gt;sig.: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Si no, anterior-&gt;sig = objetivo-&gt;sig.: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free(objetivo).: en el contexto de «Listas ligadas simples: eliminación y gestión de memoria» (CN122),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«Fuga — perder la referencia sin liberar. La memoria queda ocupada hasta que el programa termina.» y por qué importa en CN122?</w:t>
      </w:r>
    </w:p>
    <w:p>
      <w:pPr>
        <w:pStyle w:val="ListParagraph"/>
        <w:numPr>
          <w:ilvl w:val="0"/>
          <w:numId w:val="2"/>
        </w:numPr>
        <w:spacing w:after="60"/>
      </w:pPr>
      <w:r>
        <w:rPr>
          <w:sz w:val="20"/>
          <w:szCs w:val="20"/>
        </w:rPr>
        <w:t xml:space="preserve">¿Qué es «Doble liberación — llamar free dos veces sobre la misma dirección; corrompe el montículo.» y por qué importa en CN122?</w:t>
      </w:r>
    </w:p>
    <w:p>
      <w:pPr>
        <w:pStyle w:val="ListParagraph"/>
        <w:numPr>
          <w:ilvl w:val="0"/>
          <w:numId w:val="2"/>
        </w:numPr>
        <w:spacing w:after="60"/>
      </w:pPr>
      <w:r>
        <w:rPr>
          <w:sz w:val="20"/>
          <w:szCs w:val="20"/>
        </w:rPr>
        <w:t xml:space="preserve">¿Qué es «Apuntador colgante — usar un apuntador después de liberarlo. El comportamiento es indefinido y a veces funciona, que es lo peor que puede pasar.» y por qué importa en CN122?</w:t>
      </w:r>
    </w:p>
    <w:p>
      <w:pPr>
        <w:pStyle w:val="ListParagraph"/>
        <w:numPr>
          <w:ilvl w:val="0"/>
          <w:numId w:val="2"/>
        </w:numPr>
        <w:spacing w:after="60"/>
      </w:pPr>
      <w:r>
        <w:rPr>
          <w:sz w:val="20"/>
          <w:szCs w:val="20"/>
        </w:rPr>
        <w:t xml:space="preserve">¿Qué es «while (p) { Nodo *sig = p-&gt;sig; free(p); p = sig; }» y por qué importa en CN122?</w:t>
      </w:r>
    </w:p>
    <w:p>
      <w:pPr>
        <w:pStyle w:val="ListParagraph"/>
        <w:numPr>
          <w:ilvl w:val="0"/>
          <w:numId w:val="2"/>
        </w:numPr>
        <w:spacing w:after="60"/>
      </w:pPr>
      <w:r>
        <w:rPr>
          <w:sz w:val="20"/>
          <w:szCs w:val="20"/>
        </w:rPr>
        <w:t xml:space="preserve">¿Qué es «1. Localizar el nodo objetivo y su anterior.» y por qué importa en CN122?</w:t>
      </w:r>
    </w:p>
    <w:p>
      <w:pPr>
        <w:pStyle w:val="ListParagraph"/>
        <w:numPr>
          <w:ilvl w:val="0"/>
          <w:numId w:val="2"/>
        </w:numPr>
        <w:spacing w:after="60"/>
      </w:pPr>
      <w:r>
        <w:rPr>
          <w:sz w:val="20"/>
          <w:szCs w:val="20"/>
        </w:rPr>
        <w:t xml:space="preserve">¿Qué es «2. Si es la cabeza, cabeza = cabeza-&gt;sig.» y por qué importa en CN122?</w:t>
      </w:r>
    </w:p>
    <w:p>
      <w:pPr>
        <w:pStyle w:val="ListParagraph"/>
        <w:numPr>
          <w:ilvl w:val="0"/>
          <w:numId w:val="2"/>
        </w:numPr>
        <w:spacing w:after="60"/>
      </w:pPr>
      <w:r>
        <w:rPr>
          <w:sz w:val="20"/>
          <w:szCs w:val="20"/>
        </w:rPr>
        <w:t xml:space="preserve">¿Qué es «3. Si no, anterior-&gt;sig = objetivo-&gt;sig.» y por qué importa en CN122?</w:t>
      </w:r>
    </w:p>
    <w:p>
      <w:pPr>
        <w:pStyle w:val="ListParagraph"/>
        <w:numPr>
          <w:ilvl w:val="0"/>
          <w:numId w:val="2"/>
        </w:numPr>
        <w:spacing w:after="60"/>
      </w:pPr>
      <w:r>
        <w:rPr>
          <w:sz w:val="20"/>
          <w:szCs w:val="20"/>
        </w:rPr>
        <w:t xml:space="preserve">¿Qué es «4. free(objetivo).» y por qué importa en CN122?</w:t>
      </w:r>
    </w:p>
    <w:p>
      <w:pPr>
        <w:pStyle w:val="ListParagraph"/>
        <w:numPr>
          <w:ilvl w:val="0"/>
          <w:numId w:val="2"/>
        </w:numPr>
        <w:spacing w:after="60"/>
      </w:pPr>
      <w:r>
        <w:rPr>
          <w:sz w:val="20"/>
          <w:szCs w:val="20"/>
        </w:rPr>
        <w:t xml:space="preserve">¿Cómo se conecta «Listas ligadas simples: eliminación y gestión de memoria» con evaluaciones o tareas de Estructuras de Datos?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2026-10-05T20:20:02.301Z</dcterms:created>
  <dcterms:modified xsi:type="dcterms:W3CDTF">2026-10-05T20:20:02.301Z</dcterms:modified>
</cp:coreProperties>
</file>

<file path=docProps/custom.xml><?xml version="1.0" encoding="utf-8"?>
<Properties xmlns="http://schemas.openxmlformats.org/officeDocument/2006/custom-properties" xmlns:vt="http://schemas.openxmlformats.org/officeDocument/2006/docPropsVTypes"/>
</file>