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19-08-26 Estructuras de Datos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CN122  ·  miércoles 19/08/2026  ·  13:00-14:15  ·  Sesión 4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Matrices y arreglos multidimensionales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CÓMO SE GUARDA UNA MATRIZ</w:t>
      </w:r>
    </w:p>
    <w:p>
      <w:r>
        <w:rPr>
          <w:rFonts w:ascii="Arial" w:hAnsi="Arial" w:cs="Arial"/>
          <w:b w:val="0"/>
          <w:i w:val="0"/>
          <w:sz w:val="20"/>
        </w:rPr>
        <w:t>La memoria es lineal, así que una matriz bidimensional se aplana. C usa orden por renglones: primero todo el renglón 0, luego el 1, y así.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Para m[F][C], el elemento m[i][j] está en el desplazamiento i·C + j.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En orden por columnas —Fortran, MATLAB— sería j·F + i. Importa al interoperar entre lenguajes.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LOCALIDAD DE REFERENCIA</w:t>
      </w:r>
    </w:p>
    <w:p>
      <w:r>
        <w:rPr>
          <w:rFonts w:ascii="Arial" w:hAnsi="Arial" w:cs="Arial"/>
          <w:b w:val="0"/>
          <w:i w:val="0"/>
          <w:sz w:val="20"/>
        </w:rPr>
        <w:t>Recorrer por renglones es mucho más rápido que por columnas, aunque el número de operaciones sea idéntico. La razón es la caché: al leer m[i][j] el procesador trae toda una línea de caché, que contiene los siguientes elementos del renglón. Recorrer por columnas desperdicia cada línea traída.</w:t>
      </w:r>
    </w:p>
    <w:p>
      <w:r>
        <w:rPr>
          <w:rFonts w:ascii="Arial" w:hAnsi="Arial" w:cs="Arial"/>
          <w:b w:val="0"/>
          <w:i w:val="0"/>
          <w:sz w:val="20"/>
        </w:rPr>
        <w:t>Es la primera vez en el curso en que la disposición física de los datos, y no el algoritmo, determina el desempeño. No será la última.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DECLARACIÓN DINÁMICA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Arreglo de apuntadores: int **m = malloc(F * sizeof(int*)); y luego cada renglón por separado. Permite renglones de distinta longitud, pero pierde la contigüidad.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Bloque único: int *m = malloc(F * C * sizeof(int)); con acceso m[i*C + j]. Conserva la localidad y es lo que conviene para cálculo numérico.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MATRICES DISPERSAS</w:t>
      </w:r>
    </w:p>
    <w:p>
      <w:r>
        <w:rPr>
          <w:rFonts w:ascii="Arial" w:hAnsi="Arial" w:cs="Arial"/>
          <w:b w:val="0"/>
          <w:i w:val="0"/>
          <w:sz w:val="20"/>
        </w:rPr>
        <w:t>Si la mayoría de los elementos son cero, guardar F·C celdas desperdicia memoria. Se guardan solo los no nulos como tercias (renglón, columna, valor). Se ahorra espacio y se paga con acceso más lento: otra vez el intercambio entre tiempo y espacio.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PRÁCTICA</w:t>
      </w:r>
    </w:p>
    <w:p>
      <w:r>
        <w:rPr>
          <w:rFonts w:ascii="Arial" w:hAnsi="Arial" w:cs="Arial"/>
          <w:b w:val="0"/>
          <w:i w:val="0"/>
          <w:sz w:val="20"/>
        </w:rPr>
        <w:t>Suma y multiplicación de matrices; medir la diferencia de tiempo entre recorrido por renglones y por columnas con matrices de 1000×1000.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