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02-11-26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02/11/2026  ·  10:00-11:40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Tendencias: avances en dispositivos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HARDWARE CAMBIA LO QUE SE PUEDE DISEÑAR</w:t>
      </w:r>
    </w:p>
    <w:p>
      <w:r>
        <w:rPr>
          <w:rFonts w:ascii="Arial" w:hAnsi="Arial" w:cs="Arial"/>
          <w:b w:val="0"/>
          <w:i w:val="0"/>
          <w:sz w:val="20"/>
        </w:rPr>
        <w:t>Cada nueva clase de dispositivo trae restricciones distintas de entrada, salida y contexto de uso. El diseño de interacción no se traslada tal cual entre ellas.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PANORAMA ACTUAL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Móviles y tabletas — pantalla pequeña, táctil, contexto de uso variable y con interrupciones.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Vestibles — pantalla mínima o inexistente, interacción de segundos, sensores de contexto.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Altavoces y asistentes de voz — sin pantalla; salida secuencial y efímera.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Realidad aumentada y virtual — entrada por mirada, gesto y voz; riesgo de fatiga y mareo.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Internet de las cosas — interfaces distribuidas entre varios objetos sin pantalla propia.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Interfaces cerebro-computadora — todavía experimentales, con ancho de banda muy bajo.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DISEÑO PARA PANTALLAS PEQUEÑAS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Objetivos táctiles de al menos 44 puntos por lado; el dedo no es un cursor de un píxel.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Zona alcanzable con el pulgar: las acciones frecuentes van abajo, no arriba.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 hover: todo estado que dependía de pasar el cursor debe rediseñarse.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Escritura costosa: preferir selección, valores por defecto y autocompletado.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DISEÑO SIN PANTALLA</w:t>
      </w:r>
    </w:p>
    <w:p>
      <w:r>
        <w:rPr>
          <w:rFonts w:ascii="Arial" w:hAnsi="Arial" w:cs="Arial"/>
          <w:b w:val="0"/>
          <w:i w:val="0"/>
          <w:sz w:val="20"/>
        </w:rPr>
        <w:t>En voz la salida es secuencial y no se puede escanear. Hay que ser breve, confirmar lo entendido y ofrecer siempre una salida. Leer una lista de diez opciones por voz es inutilizable: se ofrecen tres y se pregunta si alguna sirve.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DISEÑO PARA REALIDAD AUMENTADA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contenido compite con el mundo real, que no se controla.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fatiga física limita las sesiones: los gestos con el brazo levantado cansan en minutos.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seguridad importa: el usuario se mueve por un espacio físico real.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Adaptar una función del proyecto a dos dispositivos distintos y justificar los cambios de interacción.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