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10-08-26 Interacción Humano-Computadora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CN220  ·  lunes 10/08/2026  ·  10:00-11:40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Qué es IHC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Estudia el diseño, la evaluación y la implementación de sistemas interactivos.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Meta del curso: analizar interfaces, evaluar usabilidad y accesibilidad, y hacer prototipos.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Problemas centrales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Golfo de ejecución: distancia entre lo que quiero hacer y lo que el sistema me deja expresar.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Golfo de evaluación: distancia entre lo que el sistema muestra y lo que entiendo.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Brecha entre el modelo del diseñador y el modelo mental del usuario.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Costo del error: qué tan fácil me equivoco y qué tan fácil lo deshago.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Disciplinas involucradas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Computación, psicología cognitiva, diseño gráfico e industrial, ergonomía, sociología, lingüística.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Es disciplina de frontera: ninguna basta sola.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Método del curso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Aula invertida: leer antes, ejercicios en clase. Lunes teoría, miércoles laboratorio.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Evaluación: tareas 50%, final 10%, proyecto 10%, oral 10%, parciales 10%, asistencia 10%.</w:t>
      </w:r>
    </w:p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60"/>
      </w:pPr>
      <w:r>
        <w:rPr>
          <w:rFonts w:ascii="Arial" w:hAnsi="Arial" w:cs="Arial"/>
          <w:b w:val="0"/>
          <w:i w:val="0"/>
          <w:sz w:val="20"/>
        </w:rPr>
        <w:t>1.- Buscar los golfos de ejecución y evaluación de Norman, leer el original</w:t>
      </w:r>
    </w:p>
    <w:p>
      <w:pPr>
        <w:spacing w:after="60"/>
      </w:pPr>
      <w:r>
        <w:rPr>
          <w:rFonts w:ascii="Arial" w:hAnsi="Arial" w:cs="Arial"/>
          <w:b w:val="0"/>
          <w:i w:val="0"/>
          <w:sz w:val="20"/>
        </w:rPr>
        <w:t>2.- Investigar qué es una affordance y de dónde viene el término</w:t>
      </w:r>
    </w:p>
    <w:p>
      <w:pPr>
        <w:spacing w:after="60"/>
      </w:pPr>
      <w:r>
        <w:rPr>
          <w:rFonts w:ascii="Arial" w:hAnsi="Arial" w:cs="Arial"/>
          <w:b w:val="0"/>
          <w:i w:val="0"/>
          <w:sz w:val="20"/>
        </w:rPr>
        <w:t>3.- Pensar tema para el proyecto del semestre</w:t>
      </w:r>
    </w:p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